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D8C15" w14:textId="6C9B9096" w:rsidR="007C2F08" w:rsidRDefault="007C2F08" w:rsidP="007C2F08">
      <w:pPr>
        <w:pStyle w:val="Subtitle"/>
        <w:tabs>
          <w:tab w:val="left" w:pos="2100"/>
          <w:tab w:val="center" w:pos="4680"/>
        </w:tabs>
        <w:rPr>
          <w:rFonts w:eastAsiaTheme="majorEastAsia" w:cstheme="majorBidi"/>
          <w:caps/>
          <w:spacing w:val="-10"/>
          <w:kern w:val="28"/>
          <w:sz w:val="32"/>
          <w:szCs w:val="56"/>
        </w:rPr>
      </w:pPr>
      <w:r w:rsidRPr="007C2F08">
        <w:rPr>
          <w:rFonts w:eastAsiaTheme="majorEastAsia" w:cstheme="majorBidi"/>
          <w:bCs/>
          <w:caps/>
          <w:spacing w:val="-10"/>
          <w:kern w:val="28"/>
          <w:sz w:val="32"/>
          <w:szCs w:val="56"/>
          <w:lang w:val="en-GB"/>
        </w:rPr>
        <w:t>SOCIOL 1Z03 – An Introduction to Sociology</w:t>
      </w:r>
      <w:r>
        <w:rPr>
          <w:rFonts w:eastAsiaTheme="majorEastAsia" w:cstheme="majorBidi"/>
          <w:bCs/>
          <w:caps/>
          <w:spacing w:val="-10"/>
          <w:kern w:val="28"/>
          <w:sz w:val="32"/>
          <w:szCs w:val="56"/>
          <w:lang w:val="en-GB"/>
        </w:rPr>
        <w:t xml:space="preserve"> (Virtual)</w:t>
      </w:r>
      <w:r w:rsidRPr="007C2F08">
        <w:rPr>
          <w:rFonts w:eastAsiaTheme="majorEastAsia" w:cstheme="majorBidi"/>
          <w:caps/>
          <w:spacing w:val="-10"/>
          <w:kern w:val="28"/>
          <w:sz w:val="32"/>
          <w:szCs w:val="56"/>
        </w:rPr>
        <w:t xml:space="preserve"> </w:t>
      </w:r>
    </w:p>
    <w:p w14:paraId="1C8FC560" w14:textId="3AD83F12" w:rsidR="00A03C8F" w:rsidRDefault="007C2F08" w:rsidP="007C2F08">
      <w:pPr>
        <w:pStyle w:val="Subtitle"/>
        <w:tabs>
          <w:tab w:val="left" w:pos="2100"/>
          <w:tab w:val="center" w:pos="4680"/>
        </w:tabs>
      </w:pPr>
      <w:r>
        <w:t>Spring</w:t>
      </w:r>
      <w:r w:rsidR="00301B94">
        <w:t xml:space="preserve"> 2022</w:t>
      </w:r>
      <w:r>
        <w:t xml:space="preserve"> </w:t>
      </w:r>
    </w:p>
    <w:p w14:paraId="5293C360" w14:textId="77777777" w:rsidR="009F7FC2" w:rsidRDefault="009F7FC2" w:rsidP="009F7FC2">
      <w:pPr>
        <w:spacing w:after="0" w:line="240" w:lineRule="auto"/>
        <w:sectPr w:rsidR="009F7FC2" w:rsidSect="003D75ED">
          <w:headerReference w:type="default" r:id="rId8"/>
          <w:footerReference w:type="default" r:id="rId9"/>
          <w:pgSz w:w="12240" w:h="15840"/>
          <w:pgMar w:top="1440" w:right="1440" w:bottom="1440" w:left="1440" w:header="450" w:footer="720" w:gutter="0"/>
          <w:cols w:space="720"/>
          <w:docGrid w:linePitch="360"/>
        </w:sectPr>
      </w:pPr>
    </w:p>
    <w:p w14:paraId="09BB0901" w14:textId="6790D443" w:rsidR="00A03C8F" w:rsidRDefault="00A03C8F" w:rsidP="009F7FC2">
      <w:pPr>
        <w:spacing w:after="0" w:line="240" w:lineRule="auto"/>
      </w:pPr>
      <w:r w:rsidRPr="009F7FC2">
        <w:rPr>
          <w:b/>
        </w:rPr>
        <w:t>Instructor:</w:t>
      </w:r>
      <w:r>
        <w:t xml:space="preserve"> </w:t>
      </w:r>
      <w:r w:rsidR="00C77613">
        <w:t xml:space="preserve">Dr. Shirin Khayambashi </w:t>
      </w:r>
    </w:p>
    <w:p w14:paraId="675517A5" w14:textId="27354DBF" w:rsidR="00A03C8F" w:rsidRPr="00C77613" w:rsidRDefault="00A03C8F" w:rsidP="009F7FC2">
      <w:pPr>
        <w:spacing w:after="0" w:line="240" w:lineRule="auto"/>
        <w:rPr>
          <w:bCs/>
        </w:rPr>
      </w:pPr>
      <w:r w:rsidRPr="009F7FC2">
        <w:rPr>
          <w:b/>
        </w:rPr>
        <w:t>Email:</w:t>
      </w:r>
      <w:r w:rsidR="00C77613">
        <w:rPr>
          <w:b/>
        </w:rPr>
        <w:t xml:space="preserve"> </w:t>
      </w:r>
      <w:hyperlink r:id="rId10" w:history="1">
        <w:r w:rsidR="00C77613" w:rsidRPr="00DB7B40">
          <w:rPr>
            <w:rStyle w:val="Hyperlink"/>
            <w:bCs/>
          </w:rPr>
          <w:t>khayams@mcmaster.ca</w:t>
        </w:r>
      </w:hyperlink>
      <w:r w:rsidR="00C77613">
        <w:rPr>
          <w:bCs/>
        </w:rPr>
        <w:t xml:space="preserve"> </w:t>
      </w:r>
    </w:p>
    <w:p w14:paraId="4678FC31" w14:textId="0D1CC6AA" w:rsidR="001E657C" w:rsidRPr="001E657C" w:rsidRDefault="001E657C" w:rsidP="00662948">
      <w:pPr>
        <w:spacing w:line="240" w:lineRule="auto"/>
      </w:pPr>
      <w:r w:rsidRPr="001E657C">
        <w:rPr>
          <w:b/>
        </w:rPr>
        <w:t>Lecture:</w:t>
      </w:r>
      <w:r>
        <w:t xml:space="preserve"> </w:t>
      </w:r>
      <w:r w:rsidR="00764D0C">
        <w:t xml:space="preserve">Mondays and Wednesdays 1:00 - 4:00 </w:t>
      </w:r>
      <w:r w:rsidR="00663640">
        <w:tab/>
      </w:r>
      <w:r w:rsidR="00663640">
        <w:tab/>
      </w:r>
      <w:r w:rsidR="00F834D7">
        <w:br/>
      </w:r>
      <w:r w:rsidR="00F834D7" w:rsidRPr="00F834D7">
        <w:rPr>
          <w:b/>
        </w:rPr>
        <w:t>Room:</w:t>
      </w:r>
      <w:r w:rsidR="00F834D7">
        <w:t xml:space="preserve"> </w:t>
      </w:r>
      <w:r w:rsidR="00662948" w:rsidRPr="00662948">
        <w:t> </w:t>
      </w:r>
      <w:hyperlink r:id="rId11" w:tgtFrame="_blank" w:history="1">
        <w:r w:rsidR="00662948" w:rsidRPr="00662948">
          <w:rPr>
            <w:rStyle w:val="Hyperlink"/>
          </w:rPr>
          <w:t>https://yorku.zoom.us/meeting/register/tJwkd-ChqD8tHNQF-7Qs6gCd8Eq-Tip1OiR_</w:t>
        </w:r>
      </w:hyperlink>
    </w:p>
    <w:p w14:paraId="2FEDC7FF" w14:textId="501E405A" w:rsidR="00764D0C" w:rsidRDefault="00A03C8F" w:rsidP="00764D0C">
      <w:pPr>
        <w:spacing w:after="0" w:line="240" w:lineRule="auto"/>
        <w:rPr>
          <w:rFonts w:ascii="Lato" w:hAnsi="Lato"/>
          <w:color w:val="232333"/>
          <w:sz w:val="21"/>
          <w:szCs w:val="21"/>
          <w:shd w:val="clear" w:color="auto" w:fill="FFFFFF"/>
        </w:rPr>
      </w:pPr>
      <w:r w:rsidRPr="009F7FC2">
        <w:rPr>
          <w:b/>
        </w:rPr>
        <w:t>Office:</w:t>
      </w:r>
      <w:r w:rsidR="009F7FC2">
        <w:rPr>
          <w:b/>
        </w:rPr>
        <w:t xml:space="preserve"> </w:t>
      </w:r>
      <w:r w:rsidR="00764D0C">
        <w:rPr>
          <w:rFonts w:ascii="Lato" w:hAnsi="Lato"/>
          <w:color w:val="232333"/>
          <w:sz w:val="21"/>
          <w:szCs w:val="21"/>
          <w:shd w:val="clear" w:color="auto" w:fill="FFFFFF"/>
        </w:rPr>
        <w:t xml:space="preserve">https://yorku.zoom.us/j/2658250942 </w:t>
      </w:r>
    </w:p>
    <w:p w14:paraId="3113FA1C" w14:textId="3191581B" w:rsidR="00764D0C" w:rsidRDefault="00A03C8F" w:rsidP="00764D0C">
      <w:pPr>
        <w:spacing w:after="0" w:line="240" w:lineRule="auto"/>
      </w:pPr>
      <w:r w:rsidRPr="009F7FC2">
        <w:rPr>
          <w:b/>
        </w:rPr>
        <w:t>Office Hours:</w:t>
      </w:r>
      <w:r w:rsidR="001E657C">
        <w:rPr>
          <w:b/>
        </w:rPr>
        <w:t xml:space="preserve"> </w:t>
      </w:r>
      <w:r w:rsidR="00764D0C">
        <w:t xml:space="preserve">by Appointment </w:t>
      </w:r>
    </w:p>
    <w:p w14:paraId="57FEE43A" w14:textId="7B7ACCE9" w:rsidR="00663640" w:rsidRPr="00663640" w:rsidRDefault="00663640" w:rsidP="00663640">
      <w:pPr>
        <w:spacing w:line="240" w:lineRule="auto"/>
      </w:pPr>
      <w:r>
        <w:rPr>
          <w:b/>
          <w:bCs/>
        </w:rPr>
        <w:t xml:space="preserve">TA: </w:t>
      </w:r>
      <w:r>
        <w:t>[TA name]</w:t>
      </w:r>
      <w:r>
        <w:br/>
      </w:r>
      <w:r>
        <w:rPr>
          <w:b/>
          <w:bCs/>
        </w:rPr>
        <w:t xml:space="preserve">TA email: </w:t>
      </w:r>
      <w:r>
        <w:t>[TA email address]</w:t>
      </w:r>
    </w:p>
    <w:p w14:paraId="2E4A39CE" w14:textId="0DACA36C" w:rsidR="00663640" w:rsidRDefault="00663640" w:rsidP="009F7FC2">
      <w:pPr>
        <w:spacing w:line="240" w:lineRule="auto"/>
        <w:sectPr w:rsidR="00663640" w:rsidSect="009F7FC2">
          <w:type w:val="continuous"/>
          <w:pgSz w:w="12240" w:h="15840"/>
          <w:pgMar w:top="1440" w:right="1440" w:bottom="1440" w:left="1440" w:header="720" w:footer="720" w:gutter="0"/>
          <w:cols w:num="2" w:space="720"/>
          <w:docGrid w:linePitch="360"/>
        </w:sectPr>
      </w:pPr>
    </w:p>
    <w:p w14:paraId="124C5A74" w14:textId="77777777" w:rsidR="00A03C8F" w:rsidRDefault="00A03C8F" w:rsidP="009F7FC2">
      <w:pPr>
        <w:pStyle w:val="Heading1"/>
      </w:pPr>
      <w:bookmarkStart w:id="0" w:name="_Toc14941511"/>
      <w:r>
        <w:t>Course Description</w:t>
      </w:r>
      <w:bookmarkEnd w:id="0"/>
    </w:p>
    <w:p w14:paraId="17B3EE92" w14:textId="77777777" w:rsidR="00C77613" w:rsidRPr="00C77613" w:rsidRDefault="00C77613" w:rsidP="00C77613">
      <w:pPr>
        <w:spacing w:after="0" w:line="240" w:lineRule="auto"/>
        <w:jc w:val="both"/>
        <w:rPr>
          <w:rFonts w:ascii="Times New Roman" w:eastAsia="ヒラギノ角ゴ Pro W3" w:hAnsi="Times New Roman" w:cs="Times New Roman"/>
          <w:color w:val="000000"/>
          <w:szCs w:val="24"/>
        </w:rPr>
      </w:pPr>
      <w:r w:rsidRPr="00C77613">
        <w:rPr>
          <w:rFonts w:ascii="Times New Roman" w:eastAsia="ヒラギノ角ゴ Pro W3" w:hAnsi="Times New Roman" w:cs="Times New Roman"/>
          <w:color w:val="000000"/>
          <w:szCs w:val="24"/>
          <w:u w:color="000099"/>
        </w:rPr>
        <w:t xml:space="preserve">This course provides the student an overall introduction to sociological concepts, and their theoretical background. In this course, the students are introduced to some of the classical and modern social theories applied to mundane human interactions and socialization at local and global level. </w:t>
      </w:r>
      <w:r w:rsidRPr="00C77613">
        <w:rPr>
          <w:rFonts w:ascii="Times New Roman" w:eastAsia="ヒラギノ角ゴ Pro W3" w:hAnsi="Times New Roman" w:cs="Times New Roman"/>
          <w:color w:val="000000"/>
          <w:szCs w:val="24"/>
          <w:u w:color="0000FF"/>
        </w:rPr>
        <w:t xml:space="preserve">Some of the topics, in addition to foundational theories, include social inequality, gender and sexualities, race and ethnicity, health and medicine, </w:t>
      </w:r>
      <w:r w:rsidRPr="00C77613">
        <w:rPr>
          <w:rFonts w:ascii="Times New Roman" w:eastAsia="ヒラギノ角ゴ Pro W3" w:hAnsi="Times New Roman" w:cs="Times New Roman"/>
          <w:color w:val="000000"/>
          <w:szCs w:val="24"/>
        </w:rPr>
        <w:t>technology and media, the environment, social movements and other sociological fields.</w:t>
      </w:r>
      <w:r w:rsidRPr="00C77613">
        <w:rPr>
          <w:rFonts w:ascii="Times New Roman" w:eastAsia="ヒラギノ角ゴ Pro W3" w:hAnsi="Times New Roman" w:cs="Times New Roman"/>
          <w:b/>
          <w:color w:val="000000"/>
          <w:szCs w:val="24"/>
        </w:rPr>
        <w:t xml:space="preserve"> </w:t>
      </w:r>
      <w:r w:rsidRPr="00C77613">
        <w:rPr>
          <w:rFonts w:ascii="Times New Roman" w:eastAsia="ヒラギノ角ゴ Pro W3" w:hAnsi="Times New Roman" w:cs="Times New Roman"/>
          <w:bCs/>
          <w:color w:val="000000"/>
          <w:szCs w:val="24"/>
        </w:rPr>
        <w:t xml:space="preserve">The course materials are predominantly from the Canadian sociological perspective, but due to dynamic nature of sociology and the effects of globalization, some of the topics have an international and global focus, as well. </w:t>
      </w:r>
      <w:r w:rsidRPr="00C77613">
        <w:rPr>
          <w:rFonts w:ascii="Times New Roman" w:eastAsia="ヒラギノ角ゴ Pro W3" w:hAnsi="Times New Roman" w:cs="Times New Roman"/>
          <w:color w:val="000000"/>
          <w:szCs w:val="24"/>
          <w:u w:color="0000FF"/>
        </w:rPr>
        <w:t xml:space="preserve">Through local and global context of the materials, the students will learn the effects of globalization on society’s function and structure. This course also aims to help students with critical thinking and academic skill that develops their research skills and scholarly performance for academic success through their university careers. </w:t>
      </w:r>
    </w:p>
    <w:p w14:paraId="4D3EB976" w14:textId="77777777" w:rsidR="00A03C8F" w:rsidRDefault="00A03C8F" w:rsidP="009F7FC2">
      <w:pPr>
        <w:pStyle w:val="Heading1"/>
      </w:pPr>
      <w:bookmarkStart w:id="1" w:name="_Toc14941512"/>
      <w:r>
        <w:t>Course Objectives</w:t>
      </w:r>
      <w:bookmarkEnd w:id="1"/>
    </w:p>
    <w:p w14:paraId="7A5DB4F0" w14:textId="49F9DA6A" w:rsidR="009F7FC2" w:rsidRDefault="009F7FC2" w:rsidP="00B74D6C">
      <w:r>
        <w:t>By the end of the course students should be able to:</w:t>
      </w:r>
    </w:p>
    <w:p w14:paraId="113CDE3E" w14:textId="2F434971" w:rsidR="00AD29E4" w:rsidRDefault="00AD29E4" w:rsidP="00AD29E4">
      <w:pPr>
        <w:pStyle w:val="ListParagraph"/>
        <w:numPr>
          <w:ilvl w:val="0"/>
          <w:numId w:val="10"/>
        </w:numPr>
      </w:pPr>
      <w:r>
        <w:t xml:space="preserve">Clear understanding of sociological imagination </w:t>
      </w:r>
    </w:p>
    <w:p w14:paraId="47F8488A" w14:textId="21A1CD13" w:rsidR="00AD29E4" w:rsidRDefault="00AD29E4" w:rsidP="00AD29E4">
      <w:pPr>
        <w:pStyle w:val="ListParagraph"/>
        <w:numPr>
          <w:ilvl w:val="0"/>
          <w:numId w:val="10"/>
        </w:numPr>
      </w:pPr>
      <w:r>
        <w:t>Being able to apply sociological concepts and theories to understand social issues</w:t>
      </w:r>
    </w:p>
    <w:p w14:paraId="57451C28" w14:textId="051451D7" w:rsidR="00AD29E4" w:rsidRDefault="00AD29E4" w:rsidP="00AD29E4">
      <w:pPr>
        <w:pStyle w:val="ListParagraph"/>
        <w:numPr>
          <w:ilvl w:val="0"/>
          <w:numId w:val="10"/>
        </w:numPr>
      </w:pPr>
      <w:r>
        <w:t>Having a general understanding of methodological approach</w:t>
      </w:r>
      <w:r w:rsidR="00C719EA">
        <w:t xml:space="preserve"> and various quantitative and qualitive approaches </w:t>
      </w:r>
      <w:r>
        <w:t xml:space="preserve"> </w:t>
      </w:r>
    </w:p>
    <w:p w14:paraId="1C9B8158" w14:textId="50980DAD" w:rsidR="00AD29E4" w:rsidRDefault="00AD29E4" w:rsidP="00AD29E4">
      <w:pPr>
        <w:pStyle w:val="ListParagraph"/>
        <w:numPr>
          <w:ilvl w:val="0"/>
          <w:numId w:val="10"/>
        </w:numPr>
      </w:pPr>
      <w:r>
        <w:t xml:space="preserve">Being able to understand and apply the concept of race, class, </w:t>
      </w:r>
      <w:proofErr w:type="gramStart"/>
      <w:r>
        <w:t>gender</w:t>
      </w:r>
      <w:proofErr w:type="gramEnd"/>
      <w:r>
        <w:t xml:space="preserve"> and sexuality in exploring social issues</w:t>
      </w:r>
    </w:p>
    <w:p w14:paraId="6885CB16" w14:textId="03D920A3" w:rsidR="00AD29E4" w:rsidRDefault="00C719EA" w:rsidP="00AD29E4">
      <w:pPr>
        <w:pStyle w:val="ListParagraph"/>
        <w:numPr>
          <w:ilvl w:val="0"/>
          <w:numId w:val="10"/>
        </w:numPr>
      </w:pPr>
      <w:r>
        <w:t>Understanding socialization in reconstruction of human identity and culture</w:t>
      </w:r>
    </w:p>
    <w:p w14:paraId="4B59BBDB" w14:textId="77777777" w:rsidR="00A03C8F" w:rsidRDefault="00A03C8F" w:rsidP="009F7FC2">
      <w:pPr>
        <w:pStyle w:val="Heading1"/>
      </w:pPr>
      <w:bookmarkStart w:id="2" w:name="_Toc14941513"/>
      <w:r>
        <w:t>Required Materials and Texts</w:t>
      </w:r>
      <w:bookmarkEnd w:id="2"/>
    </w:p>
    <w:p w14:paraId="31C563F8" w14:textId="51DB11E9" w:rsidR="00C77613" w:rsidRPr="00C77613" w:rsidRDefault="00C77613" w:rsidP="00C77613">
      <w:pPr>
        <w:pStyle w:val="ListParagraph"/>
        <w:numPr>
          <w:ilvl w:val="0"/>
          <w:numId w:val="4"/>
        </w:numPr>
      </w:pPr>
      <w:bookmarkStart w:id="3" w:name="_Toc14941514"/>
      <w:r w:rsidRPr="00C77613">
        <w:t>RAVELLI/ ETEXT REVEL FOR EXPLORING SOCIOLOGY 12 MONTH ACCESS 9780136510697</w:t>
      </w:r>
    </w:p>
    <w:p w14:paraId="7C9900C6" w14:textId="77777777" w:rsidR="00C77613" w:rsidRPr="00C77613" w:rsidRDefault="00C77613" w:rsidP="00C77613">
      <w:pPr>
        <w:pStyle w:val="ListParagraph"/>
      </w:pPr>
    </w:p>
    <w:p w14:paraId="2E16DE0F" w14:textId="5A93CDA9" w:rsidR="00A03C8F" w:rsidRDefault="00E238B3" w:rsidP="00C77613">
      <w:pPr>
        <w:pStyle w:val="ListParagraph"/>
      </w:pPr>
      <w:hyperlink r:id="rId12" w:history="1">
        <w:r w:rsidR="00C77613" w:rsidRPr="00DB7B40">
          <w:rPr>
            <w:rStyle w:val="Hyperlink"/>
          </w:rPr>
          <w:t>https://catalogue.pearsoned.ca/educator/product/REVEL-Access-Card-for-Exploring-Sociology-Fifth-Edition/9780136510697.page</w:t>
        </w:r>
      </w:hyperlink>
      <w:bookmarkEnd w:id="3"/>
    </w:p>
    <w:p w14:paraId="5D97F46C" w14:textId="77777777" w:rsidR="00A05C89" w:rsidRDefault="00A05C89" w:rsidP="009F7FC2">
      <w:pPr>
        <w:pStyle w:val="Heading1"/>
      </w:pPr>
      <w:bookmarkStart w:id="4" w:name="_Toc14941515"/>
      <w:r>
        <w:t xml:space="preserve">Course Evaluation – </w:t>
      </w:r>
      <w:r w:rsidR="00DD55CC">
        <w:t>Overview</w:t>
      </w:r>
      <w:bookmarkEnd w:id="4"/>
    </w:p>
    <w:p w14:paraId="37423DD0" w14:textId="06ED79E5" w:rsidR="00A44E46" w:rsidRDefault="00A44E46" w:rsidP="00A44E46">
      <w:pPr>
        <w:pStyle w:val="FreeForm"/>
        <w:numPr>
          <w:ilvl w:val="0"/>
          <w:numId w:val="3"/>
        </w:numPr>
        <w:jc w:val="both"/>
        <w:rPr>
          <w:rFonts w:asciiTheme="majorBidi" w:hAnsiTheme="majorBidi" w:cstheme="majorBidi"/>
          <w:bCs/>
          <w:szCs w:val="24"/>
          <w:u w:color="000099"/>
        </w:rPr>
      </w:pPr>
      <w:r w:rsidRPr="009C3390">
        <w:rPr>
          <w:rFonts w:asciiTheme="majorBidi" w:hAnsiTheme="majorBidi" w:cstheme="majorBidi"/>
          <w:bCs/>
          <w:szCs w:val="24"/>
          <w:u w:color="000099"/>
        </w:rPr>
        <w:t xml:space="preserve">TWO </w:t>
      </w:r>
      <w:r>
        <w:rPr>
          <w:rFonts w:asciiTheme="majorBidi" w:hAnsiTheme="majorBidi" w:cstheme="majorBidi"/>
          <w:bCs/>
          <w:szCs w:val="24"/>
          <w:u w:color="000099"/>
        </w:rPr>
        <w:t xml:space="preserve">Online </w:t>
      </w:r>
      <w:r w:rsidRPr="009C3390">
        <w:rPr>
          <w:rFonts w:asciiTheme="majorBidi" w:hAnsiTheme="majorBidi" w:cstheme="majorBidi"/>
          <w:bCs/>
          <w:szCs w:val="24"/>
          <w:u w:color="000099"/>
        </w:rPr>
        <w:t xml:space="preserve">Tests </w:t>
      </w:r>
      <w:r>
        <w:rPr>
          <w:rFonts w:asciiTheme="majorBidi" w:hAnsiTheme="majorBidi" w:cstheme="majorBidi"/>
          <w:bCs/>
          <w:szCs w:val="24"/>
          <w:u w:color="000099"/>
        </w:rPr>
        <w:t>from 1:00-</w:t>
      </w:r>
      <w:r w:rsidR="004B5ED8">
        <w:rPr>
          <w:rFonts w:asciiTheme="majorBidi" w:hAnsiTheme="majorBidi" w:cstheme="majorBidi"/>
          <w:bCs/>
          <w:szCs w:val="24"/>
          <w:u w:color="000099"/>
        </w:rPr>
        <w:t>2</w:t>
      </w:r>
      <w:r>
        <w:rPr>
          <w:rFonts w:asciiTheme="majorBidi" w:hAnsiTheme="majorBidi" w:cstheme="majorBidi"/>
          <w:bCs/>
          <w:szCs w:val="24"/>
          <w:u w:color="000099"/>
        </w:rPr>
        <w:t>:</w:t>
      </w:r>
      <w:r w:rsidR="004B5ED8">
        <w:rPr>
          <w:rFonts w:asciiTheme="majorBidi" w:hAnsiTheme="majorBidi" w:cstheme="majorBidi"/>
          <w:bCs/>
          <w:szCs w:val="24"/>
          <w:u w:color="000099"/>
        </w:rPr>
        <w:t>3</w:t>
      </w:r>
      <w:r>
        <w:rPr>
          <w:rFonts w:asciiTheme="majorBidi" w:hAnsiTheme="majorBidi" w:cstheme="majorBidi"/>
          <w:bCs/>
          <w:szCs w:val="24"/>
          <w:u w:color="000099"/>
        </w:rPr>
        <w:t xml:space="preserve">0 </w:t>
      </w:r>
      <w:r w:rsidRPr="009C3390">
        <w:rPr>
          <w:rFonts w:asciiTheme="majorBidi" w:hAnsiTheme="majorBidi" w:cstheme="majorBidi"/>
          <w:bCs/>
          <w:szCs w:val="24"/>
        </w:rPr>
        <w:t>on</w:t>
      </w:r>
      <w:r w:rsidRPr="00301B94">
        <w:rPr>
          <w:rFonts w:asciiTheme="majorBidi" w:hAnsiTheme="majorBidi" w:cstheme="majorBidi"/>
          <w:b/>
          <w:szCs w:val="24"/>
        </w:rPr>
        <w:t xml:space="preserve"> </w:t>
      </w:r>
      <w:r w:rsidR="004B5ED8">
        <w:rPr>
          <w:rFonts w:asciiTheme="majorBidi" w:hAnsiTheme="majorBidi" w:cstheme="majorBidi"/>
          <w:b/>
          <w:szCs w:val="24"/>
          <w:u w:val="single"/>
        </w:rPr>
        <w:t xml:space="preserve">May 16, </w:t>
      </w:r>
      <w:proofErr w:type="gramStart"/>
      <w:r w:rsidR="004B5ED8">
        <w:rPr>
          <w:rFonts w:asciiTheme="majorBidi" w:hAnsiTheme="majorBidi" w:cstheme="majorBidi"/>
          <w:b/>
          <w:szCs w:val="24"/>
          <w:u w:val="single"/>
        </w:rPr>
        <w:t>2022</w:t>
      </w:r>
      <w:proofErr w:type="gramEnd"/>
      <w:r w:rsidR="004B5ED8">
        <w:rPr>
          <w:rFonts w:asciiTheme="majorBidi" w:hAnsiTheme="majorBidi" w:cstheme="majorBidi"/>
          <w:b/>
          <w:szCs w:val="24"/>
          <w:u w:val="single"/>
        </w:rPr>
        <w:t xml:space="preserve"> and June </w:t>
      </w:r>
      <w:r w:rsidR="007C2F08">
        <w:rPr>
          <w:rFonts w:asciiTheme="majorBidi" w:hAnsiTheme="majorBidi" w:cstheme="majorBidi"/>
          <w:b/>
          <w:szCs w:val="24"/>
          <w:u w:val="single"/>
        </w:rPr>
        <w:t>6</w:t>
      </w:r>
      <w:r w:rsidR="004B5ED8">
        <w:rPr>
          <w:rFonts w:asciiTheme="majorBidi" w:hAnsiTheme="majorBidi" w:cstheme="majorBidi"/>
          <w:b/>
          <w:szCs w:val="24"/>
          <w:u w:val="single"/>
        </w:rPr>
        <w:t>, 2022</w:t>
      </w:r>
      <w:r w:rsidRPr="009C3390">
        <w:rPr>
          <w:rFonts w:asciiTheme="majorBidi" w:hAnsiTheme="majorBidi" w:cstheme="majorBidi"/>
          <w:bCs/>
          <w:szCs w:val="24"/>
          <w:u w:color="000099"/>
        </w:rPr>
        <w:t>. Multiple choice, short-answer questions</w:t>
      </w:r>
      <w:r>
        <w:rPr>
          <w:rFonts w:asciiTheme="majorBidi" w:hAnsiTheme="majorBidi" w:cstheme="majorBidi"/>
          <w:bCs/>
          <w:szCs w:val="24"/>
          <w:u w:color="000099"/>
        </w:rPr>
        <w:t xml:space="preserve"> </w:t>
      </w:r>
    </w:p>
    <w:p w14:paraId="034A32D4" w14:textId="77777777" w:rsidR="00A44E46" w:rsidRPr="009C3390" w:rsidRDefault="00A44E46" w:rsidP="00A44E46">
      <w:pPr>
        <w:pStyle w:val="FreeForm"/>
        <w:ind w:left="8280"/>
        <w:jc w:val="both"/>
        <w:rPr>
          <w:rFonts w:asciiTheme="majorBidi" w:hAnsiTheme="majorBidi" w:cstheme="majorBidi"/>
          <w:bCs/>
          <w:szCs w:val="24"/>
          <w:u w:color="000099"/>
        </w:rPr>
      </w:pPr>
      <w:r>
        <w:rPr>
          <w:rFonts w:asciiTheme="majorBidi" w:hAnsiTheme="majorBidi" w:cstheme="majorBidi"/>
          <w:bCs/>
          <w:szCs w:val="24"/>
          <w:u w:color="000099"/>
        </w:rPr>
        <w:t xml:space="preserve"> 3</w:t>
      </w:r>
      <w:r w:rsidRPr="009C3390">
        <w:rPr>
          <w:rFonts w:asciiTheme="majorBidi" w:hAnsiTheme="majorBidi" w:cstheme="majorBidi"/>
          <w:bCs/>
          <w:szCs w:val="24"/>
          <w:u w:color="000099"/>
        </w:rPr>
        <w:t xml:space="preserve">0% </w:t>
      </w:r>
      <w:r>
        <w:rPr>
          <w:rFonts w:asciiTheme="majorBidi" w:hAnsiTheme="majorBidi" w:cstheme="majorBidi"/>
          <w:b/>
          <w:szCs w:val="24"/>
          <w:u w:val="single" w:color="000099"/>
        </w:rPr>
        <w:t>E</w:t>
      </w:r>
      <w:r w:rsidRPr="009C3390">
        <w:rPr>
          <w:rFonts w:asciiTheme="majorBidi" w:hAnsiTheme="majorBidi" w:cstheme="majorBidi"/>
          <w:b/>
          <w:szCs w:val="24"/>
          <w:u w:val="single" w:color="000099"/>
        </w:rPr>
        <w:t>ach</w:t>
      </w:r>
    </w:p>
    <w:p w14:paraId="508C8F75" w14:textId="161B90AC" w:rsidR="00A44E46" w:rsidRPr="009C3390" w:rsidRDefault="00A44E46" w:rsidP="00A44E46">
      <w:pPr>
        <w:pStyle w:val="FreeForm"/>
        <w:numPr>
          <w:ilvl w:val="0"/>
          <w:numId w:val="3"/>
        </w:numPr>
        <w:spacing w:line="280" w:lineRule="atLeast"/>
        <w:jc w:val="both"/>
        <w:rPr>
          <w:rFonts w:asciiTheme="majorBidi" w:hAnsiTheme="majorBidi" w:cstheme="majorBidi"/>
          <w:bCs/>
          <w:szCs w:val="24"/>
          <w:u w:color="000099"/>
        </w:rPr>
      </w:pPr>
      <w:r w:rsidRPr="009C3390">
        <w:rPr>
          <w:rFonts w:asciiTheme="majorBidi" w:hAnsiTheme="majorBidi" w:cstheme="majorBidi"/>
          <w:bCs/>
          <w:szCs w:val="24"/>
          <w:u w:color="000099"/>
        </w:rPr>
        <w:t xml:space="preserve">Attendance and participation throughout semester during </w:t>
      </w:r>
      <w:r>
        <w:rPr>
          <w:rFonts w:asciiTheme="majorBidi" w:hAnsiTheme="majorBidi" w:cstheme="majorBidi"/>
          <w:bCs/>
          <w:szCs w:val="24"/>
          <w:u w:color="000099"/>
        </w:rPr>
        <w:t xml:space="preserve">zoom </w:t>
      </w:r>
      <w:r w:rsidRPr="009C3390">
        <w:rPr>
          <w:rFonts w:asciiTheme="majorBidi" w:hAnsiTheme="majorBidi" w:cstheme="majorBidi"/>
          <w:bCs/>
          <w:szCs w:val="24"/>
          <w:u w:color="000099"/>
        </w:rPr>
        <w:t>clas</w:t>
      </w:r>
      <w:r>
        <w:rPr>
          <w:rFonts w:asciiTheme="majorBidi" w:hAnsiTheme="majorBidi" w:cstheme="majorBidi"/>
          <w:bCs/>
          <w:szCs w:val="24"/>
          <w:u w:color="000099"/>
        </w:rPr>
        <w:t>ses</w:t>
      </w:r>
      <w:r w:rsidRPr="009C3390">
        <w:rPr>
          <w:rFonts w:asciiTheme="majorBidi" w:hAnsiTheme="majorBidi" w:cstheme="majorBidi"/>
          <w:bCs/>
          <w:szCs w:val="24"/>
          <w:u w:color="000099"/>
        </w:rPr>
        <w:t xml:space="preserve">          </w:t>
      </w:r>
      <w:r>
        <w:rPr>
          <w:rFonts w:asciiTheme="majorBidi" w:hAnsiTheme="majorBidi" w:cstheme="majorBidi"/>
          <w:bCs/>
          <w:szCs w:val="24"/>
          <w:u w:color="000099"/>
        </w:rPr>
        <w:t xml:space="preserve">    </w:t>
      </w:r>
      <w:r w:rsidRPr="009C3390">
        <w:rPr>
          <w:rFonts w:asciiTheme="majorBidi" w:hAnsiTheme="majorBidi" w:cstheme="majorBidi"/>
          <w:bCs/>
          <w:szCs w:val="24"/>
          <w:u w:color="000099"/>
        </w:rPr>
        <w:t xml:space="preserve">      </w:t>
      </w:r>
      <w:r>
        <w:rPr>
          <w:rFonts w:asciiTheme="majorBidi" w:hAnsiTheme="majorBidi" w:cstheme="majorBidi"/>
          <w:bCs/>
          <w:szCs w:val="24"/>
          <w:u w:color="000099"/>
        </w:rPr>
        <w:t>1</w:t>
      </w:r>
      <w:r w:rsidRPr="009C3390">
        <w:rPr>
          <w:rFonts w:asciiTheme="majorBidi" w:hAnsiTheme="majorBidi" w:cstheme="majorBidi"/>
          <w:bCs/>
          <w:szCs w:val="24"/>
          <w:u w:color="000099"/>
        </w:rPr>
        <w:t xml:space="preserve">0% </w:t>
      </w:r>
    </w:p>
    <w:p w14:paraId="3B686E4C" w14:textId="2442DF2C" w:rsidR="00A44E46" w:rsidRPr="009C3390" w:rsidRDefault="00A44E46" w:rsidP="00A44E46">
      <w:pPr>
        <w:pStyle w:val="FreeForm"/>
        <w:numPr>
          <w:ilvl w:val="0"/>
          <w:numId w:val="3"/>
        </w:numPr>
        <w:spacing w:line="280" w:lineRule="atLeast"/>
        <w:jc w:val="both"/>
        <w:rPr>
          <w:rFonts w:asciiTheme="majorBidi" w:hAnsiTheme="majorBidi" w:cstheme="majorBidi"/>
          <w:bCs/>
          <w:szCs w:val="24"/>
          <w:u w:color="000099"/>
        </w:rPr>
      </w:pPr>
      <w:r w:rsidRPr="009C3390">
        <w:rPr>
          <w:rFonts w:asciiTheme="majorBidi" w:hAnsiTheme="majorBidi" w:cstheme="majorBidi"/>
          <w:bCs/>
          <w:szCs w:val="24"/>
          <w:u w:color="000099"/>
        </w:rPr>
        <w:t xml:space="preserve">ONE </w:t>
      </w:r>
      <w:r w:rsidR="00A34D0D">
        <w:rPr>
          <w:rFonts w:asciiTheme="majorBidi" w:hAnsiTheme="majorBidi" w:cstheme="majorBidi"/>
          <w:bCs/>
          <w:szCs w:val="24"/>
          <w:u w:color="000099"/>
        </w:rPr>
        <w:t xml:space="preserve">online final exam </w:t>
      </w:r>
      <w:r w:rsidRPr="009C3390">
        <w:rPr>
          <w:rFonts w:asciiTheme="majorBidi" w:hAnsiTheme="majorBidi" w:cstheme="majorBidi"/>
          <w:bCs/>
          <w:szCs w:val="24"/>
        </w:rPr>
        <w:t xml:space="preserve">Due </w:t>
      </w:r>
      <w:r w:rsidR="00A34D0D">
        <w:rPr>
          <w:rFonts w:asciiTheme="majorBidi" w:hAnsiTheme="majorBidi" w:cstheme="majorBidi"/>
          <w:b/>
          <w:szCs w:val="24"/>
          <w:u w:val="single"/>
        </w:rPr>
        <w:t>June 15</w:t>
      </w:r>
      <w:r w:rsidR="007C2F08">
        <w:rPr>
          <w:rFonts w:asciiTheme="majorBidi" w:hAnsiTheme="majorBidi" w:cstheme="majorBidi"/>
          <w:b/>
          <w:szCs w:val="24"/>
          <w:u w:val="single"/>
        </w:rPr>
        <w:t xml:space="preserve">, </w:t>
      </w:r>
      <w:proofErr w:type="gramStart"/>
      <w:r w:rsidR="007C2F08">
        <w:rPr>
          <w:rFonts w:asciiTheme="majorBidi" w:hAnsiTheme="majorBidi" w:cstheme="majorBidi"/>
          <w:b/>
          <w:szCs w:val="24"/>
          <w:u w:val="single"/>
        </w:rPr>
        <w:t>2022</w:t>
      </w:r>
      <w:proofErr w:type="gramEnd"/>
      <w:r>
        <w:rPr>
          <w:rFonts w:asciiTheme="majorBidi" w:hAnsiTheme="majorBidi" w:cstheme="majorBidi"/>
          <w:bCs/>
          <w:szCs w:val="24"/>
          <w:u w:color="000099"/>
        </w:rPr>
        <w:tab/>
      </w:r>
      <w:r>
        <w:rPr>
          <w:rFonts w:asciiTheme="majorBidi" w:hAnsiTheme="majorBidi" w:cstheme="majorBidi"/>
          <w:bCs/>
          <w:szCs w:val="24"/>
          <w:u w:color="000099"/>
        </w:rPr>
        <w:tab/>
        <w:t xml:space="preserve">                </w:t>
      </w:r>
      <w:r w:rsidR="007C2F08">
        <w:rPr>
          <w:rFonts w:asciiTheme="majorBidi" w:hAnsiTheme="majorBidi" w:cstheme="majorBidi"/>
          <w:bCs/>
          <w:szCs w:val="24"/>
          <w:u w:color="000099"/>
        </w:rPr>
        <w:t xml:space="preserve"> </w:t>
      </w:r>
      <w:r w:rsidR="007C2F08">
        <w:rPr>
          <w:rFonts w:asciiTheme="majorBidi" w:hAnsiTheme="majorBidi" w:cstheme="majorBidi"/>
          <w:bCs/>
          <w:szCs w:val="24"/>
          <w:u w:color="000099"/>
        </w:rPr>
        <w:tab/>
      </w:r>
      <w:r w:rsidR="007C2F08">
        <w:rPr>
          <w:rFonts w:asciiTheme="majorBidi" w:hAnsiTheme="majorBidi" w:cstheme="majorBidi"/>
          <w:bCs/>
          <w:szCs w:val="24"/>
          <w:u w:color="000099"/>
        </w:rPr>
        <w:tab/>
      </w:r>
      <w:r w:rsidR="007C2F08">
        <w:rPr>
          <w:rFonts w:asciiTheme="majorBidi" w:hAnsiTheme="majorBidi" w:cstheme="majorBidi"/>
          <w:bCs/>
          <w:szCs w:val="24"/>
          <w:u w:color="000099"/>
        </w:rPr>
        <w:tab/>
        <w:t xml:space="preserve">   </w:t>
      </w:r>
      <w:r>
        <w:rPr>
          <w:rFonts w:asciiTheme="majorBidi" w:hAnsiTheme="majorBidi" w:cstheme="majorBidi"/>
          <w:bCs/>
          <w:szCs w:val="24"/>
          <w:u w:color="000099"/>
        </w:rPr>
        <w:t>3</w:t>
      </w:r>
      <w:r w:rsidRPr="009C3390">
        <w:rPr>
          <w:rFonts w:asciiTheme="majorBidi" w:hAnsiTheme="majorBidi" w:cstheme="majorBidi"/>
          <w:bCs/>
          <w:szCs w:val="24"/>
          <w:u w:color="000099"/>
        </w:rPr>
        <w:t>0%</w:t>
      </w:r>
    </w:p>
    <w:p w14:paraId="42C5BF21" w14:textId="77777777" w:rsidR="00A44E46" w:rsidRPr="009F7FC2" w:rsidRDefault="00A44E46" w:rsidP="00A44E46">
      <w:pPr>
        <w:pStyle w:val="ListParagraph"/>
      </w:pPr>
    </w:p>
    <w:p w14:paraId="7B02C7F8" w14:textId="77777777" w:rsidR="00DD55CC" w:rsidRDefault="00A05C89" w:rsidP="009F7FC2">
      <w:pPr>
        <w:pStyle w:val="Heading1"/>
      </w:pPr>
      <w:bookmarkStart w:id="5" w:name="_Toc14941516"/>
      <w:r>
        <w:t>Course Evaluation – Details</w:t>
      </w:r>
      <w:bookmarkEnd w:id="5"/>
    </w:p>
    <w:p w14:paraId="1A29F6F8" w14:textId="77777777" w:rsidR="00A44E46" w:rsidRPr="009C3390" w:rsidRDefault="00A44E46" w:rsidP="00A44E46">
      <w:pPr>
        <w:pStyle w:val="FreeForm"/>
        <w:tabs>
          <w:tab w:val="left" w:pos="220"/>
          <w:tab w:val="left" w:pos="720"/>
        </w:tabs>
        <w:jc w:val="both"/>
        <w:rPr>
          <w:rFonts w:asciiTheme="majorBidi" w:hAnsiTheme="majorBidi" w:cstheme="majorBidi"/>
          <w:b/>
          <w:szCs w:val="24"/>
          <w:u w:color="000000"/>
        </w:rPr>
      </w:pPr>
      <w:bookmarkStart w:id="6" w:name="_Toc14941519"/>
      <w:r w:rsidRPr="005A6FCE">
        <w:rPr>
          <w:rFonts w:asciiTheme="majorBidi" w:hAnsiTheme="majorBidi" w:cstheme="majorBidi"/>
          <w:b/>
          <w:szCs w:val="24"/>
          <w:u w:color="000000"/>
        </w:rPr>
        <w:t>Attendance, participation, and class discussions:</w:t>
      </w:r>
      <w:r w:rsidRPr="009C3390">
        <w:rPr>
          <w:rFonts w:asciiTheme="majorBidi" w:hAnsiTheme="majorBidi" w:cstheme="majorBidi"/>
          <w:b/>
          <w:szCs w:val="24"/>
          <w:u w:color="000000"/>
        </w:rPr>
        <w:t xml:space="preserve"> </w:t>
      </w:r>
    </w:p>
    <w:p w14:paraId="56F458CA" w14:textId="77777777" w:rsidR="00A44E46" w:rsidRPr="009C3390" w:rsidRDefault="00A44E46" w:rsidP="00A44E46">
      <w:pPr>
        <w:pStyle w:val="FreeForm"/>
        <w:tabs>
          <w:tab w:val="left" w:pos="220"/>
          <w:tab w:val="left" w:pos="720"/>
        </w:tabs>
        <w:jc w:val="both"/>
        <w:rPr>
          <w:rFonts w:asciiTheme="majorBidi" w:hAnsiTheme="majorBidi" w:cstheme="majorBidi"/>
          <w:szCs w:val="24"/>
          <w:u w:color="000000"/>
        </w:rPr>
      </w:pPr>
      <w:r w:rsidRPr="009C3390">
        <w:rPr>
          <w:rFonts w:asciiTheme="majorBidi" w:hAnsiTheme="majorBidi" w:cstheme="majorBidi"/>
          <w:szCs w:val="24"/>
          <w:u w:color="000000"/>
        </w:rPr>
        <w:t xml:space="preserve">Every Friday, there will </w:t>
      </w:r>
      <w:r>
        <w:rPr>
          <w:rFonts w:asciiTheme="majorBidi" w:hAnsiTheme="majorBidi" w:cstheme="majorBidi"/>
          <w:szCs w:val="24"/>
          <w:u w:color="000000"/>
        </w:rPr>
        <w:t xml:space="preserve">be </w:t>
      </w:r>
      <w:r w:rsidRPr="009C3390">
        <w:rPr>
          <w:rFonts w:asciiTheme="majorBidi" w:hAnsiTheme="majorBidi" w:cstheme="majorBidi"/>
          <w:szCs w:val="24"/>
          <w:u w:color="000000"/>
        </w:rPr>
        <w:t xml:space="preserve">group discussion based on the week’s lectures and reading. Each student is expected to attend and participate </w:t>
      </w:r>
      <w:r>
        <w:rPr>
          <w:rFonts w:asciiTheme="majorBidi" w:hAnsiTheme="majorBidi" w:cstheme="majorBidi"/>
          <w:szCs w:val="24"/>
          <w:u w:color="000000"/>
        </w:rPr>
        <w:t xml:space="preserve">in </w:t>
      </w:r>
      <w:r w:rsidRPr="009C3390">
        <w:rPr>
          <w:rFonts w:asciiTheme="majorBidi" w:hAnsiTheme="majorBidi" w:cstheme="majorBidi"/>
          <w:szCs w:val="24"/>
          <w:u w:color="000000"/>
        </w:rPr>
        <w:t xml:space="preserve">the </w:t>
      </w:r>
      <w:r>
        <w:rPr>
          <w:rFonts w:asciiTheme="majorBidi" w:hAnsiTheme="majorBidi" w:cstheme="majorBidi"/>
          <w:szCs w:val="24"/>
          <w:u w:color="000000"/>
        </w:rPr>
        <w:t xml:space="preserve">online, </w:t>
      </w:r>
      <w:r w:rsidRPr="009C3390">
        <w:rPr>
          <w:rFonts w:asciiTheme="majorBidi" w:hAnsiTheme="majorBidi" w:cstheme="majorBidi"/>
          <w:szCs w:val="24"/>
          <w:u w:color="000000"/>
        </w:rPr>
        <w:t>class discussion</w:t>
      </w:r>
      <w:r>
        <w:rPr>
          <w:rFonts w:asciiTheme="majorBidi" w:hAnsiTheme="majorBidi" w:cstheme="majorBidi"/>
          <w:szCs w:val="24"/>
          <w:u w:color="000000"/>
        </w:rPr>
        <w:t>, which is accessible via zoom</w:t>
      </w:r>
      <w:r w:rsidRPr="009C3390">
        <w:rPr>
          <w:rFonts w:asciiTheme="majorBidi" w:hAnsiTheme="majorBidi" w:cstheme="majorBidi"/>
          <w:szCs w:val="24"/>
          <w:u w:color="000000"/>
        </w:rPr>
        <w:t xml:space="preserve">. During the class discussion, </w:t>
      </w:r>
      <w:r>
        <w:rPr>
          <w:rFonts w:asciiTheme="majorBidi" w:hAnsiTheme="majorBidi" w:cstheme="majorBidi"/>
          <w:szCs w:val="24"/>
          <w:u w:color="000000"/>
        </w:rPr>
        <w:t xml:space="preserve">students are placed in groups of </w:t>
      </w:r>
      <w:r>
        <w:rPr>
          <w:rFonts w:asciiTheme="majorBidi" w:hAnsiTheme="majorBidi" w:cstheme="majorBidi"/>
          <w:b/>
          <w:bCs/>
          <w:szCs w:val="24"/>
          <w:u w:color="000000"/>
        </w:rPr>
        <w:t>five</w:t>
      </w:r>
      <w:r>
        <w:rPr>
          <w:rFonts w:asciiTheme="majorBidi" w:hAnsiTheme="majorBidi" w:cstheme="majorBidi"/>
          <w:szCs w:val="24"/>
          <w:u w:color="000000"/>
        </w:rPr>
        <w:t xml:space="preserve">, so they feel comfortable to discuss the week’s topic in their group. During the online class discussion, please </w:t>
      </w:r>
      <w:r w:rsidRPr="009C3390">
        <w:rPr>
          <w:rFonts w:asciiTheme="majorBidi" w:hAnsiTheme="majorBidi" w:cstheme="majorBidi"/>
          <w:szCs w:val="24"/>
          <w:u w:color="000000"/>
        </w:rPr>
        <w:t>remember</w:t>
      </w:r>
      <w:r>
        <w:rPr>
          <w:rFonts w:asciiTheme="majorBidi" w:hAnsiTheme="majorBidi" w:cstheme="majorBidi"/>
          <w:szCs w:val="24"/>
          <w:u w:color="000000"/>
        </w:rPr>
        <w:t xml:space="preserve"> that</w:t>
      </w:r>
      <w:r w:rsidRPr="009C3390">
        <w:rPr>
          <w:rFonts w:asciiTheme="majorBidi" w:hAnsiTheme="majorBidi" w:cstheme="majorBidi"/>
          <w:szCs w:val="24"/>
          <w:u w:color="000000"/>
        </w:rPr>
        <w:t xml:space="preserve"> the class is a safe space for everyone, and you are expected to be respectful of your fellow colleagues</w:t>
      </w:r>
      <w:r>
        <w:rPr>
          <w:rFonts w:asciiTheme="majorBidi" w:hAnsiTheme="majorBidi" w:cstheme="majorBidi"/>
          <w:szCs w:val="24"/>
          <w:u w:color="000000"/>
        </w:rPr>
        <w:t xml:space="preserve"> and avoid hurtful and inappropriate comments. </w:t>
      </w:r>
      <w:r w:rsidRPr="009C3390">
        <w:rPr>
          <w:rFonts w:asciiTheme="majorBidi" w:hAnsiTheme="majorBidi" w:cstheme="majorBidi"/>
          <w:szCs w:val="24"/>
          <w:u w:color="000000"/>
        </w:rPr>
        <w:t xml:space="preserve">In addition to group discussion, you are encouraged to ask questions regarding that week’s material, either to clarify or initiate discussion. By asking question, we can unpack difficult and abstract ideas for yourself and your friends.  </w:t>
      </w:r>
    </w:p>
    <w:p w14:paraId="76FF2F45" w14:textId="77777777" w:rsidR="00A44E46" w:rsidRPr="009C3390" w:rsidRDefault="00A44E46" w:rsidP="00A44E46">
      <w:pPr>
        <w:pStyle w:val="FreeForm"/>
        <w:tabs>
          <w:tab w:val="left" w:pos="220"/>
          <w:tab w:val="left" w:pos="720"/>
        </w:tabs>
        <w:jc w:val="both"/>
        <w:rPr>
          <w:rFonts w:asciiTheme="majorBidi" w:hAnsiTheme="majorBidi" w:cstheme="majorBidi"/>
          <w:szCs w:val="24"/>
          <w:u w:color="000000"/>
        </w:rPr>
      </w:pPr>
    </w:p>
    <w:p w14:paraId="36C56DDE" w14:textId="77777777" w:rsidR="00A44E46" w:rsidRPr="009C3390" w:rsidRDefault="00A44E46" w:rsidP="00A44E46">
      <w:pPr>
        <w:pStyle w:val="FreeForm"/>
        <w:jc w:val="both"/>
        <w:rPr>
          <w:rFonts w:asciiTheme="majorBidi" w:hAnsiTheme="majorBidi" w:cstheme="majorBidi"/>
          <w:b/>
          <w:szCs w:val="24"/>
          <w:u w:color="000000"/>
        </w:rPr>
      </w:pPr>
      <w:r w:rsidRPr="009C3390">
        <w:rPr>
          <w:rFonts w:asciiTheme="majorBidi" w:hAnsiTheme="majorBidi" w:cstheme="majorBidi"/>
          <w:b/>
          <w:szCs w:val="24"/>
          <w:u w:color="000000"/>
        </w:rPr>
        <w:t>In-class tests:</w:t>
      </w:r>
    </w:p>
    <w:p w14:paraId="4F14A49B" w14:textId="0D96674A" w:rsidR="00A44E46" w:rsidRPr="009C3390" w:rsidRDefault="00A44E46" w:rsidP="00A44E46">
      <w:pPr>
        <w:pStyle w:val="FreeForm"/>
        <w:jc w:val="both"/>
        <w:rPr>
          <w:rFonts w:asciiTheme="majorBidi" w:hAnsiTheme="majorBidi" w:cstheme="majorBidi"/>
          <w:szCs w:val="24"/>
          <w:u w:color="000000"/>
        </w:rPr>
      </w:pPr>
      <w:r w:rsidRPr="009C3390">
        <w:rPr>
          <w:rFonts w:asciiTheme="majorBidi" w:hAnsiTheme="majorBidi" w:cstheme="majorBidi"/>
          <w:szCs w:val="24"/>
          <w:u w:color="000000"/>
        </w:rPr>
        <w:t xml:space="preserve">There are two </w:t>
      </w:r>
      <w:r>
        <w:rPr>
          <w:rFonts w:asciiTheme="majorBidi" w:hAnsiTheme="majorBidi" w:cstheme="majorBidi"/>
          <w:szCs w:val="24"/>
          <w:u w:color="000000"/>
        </w:rPr>
        <w:t>on-line</w:t>
      </w:r>
      <w:r w:rsidRPr="009C3390">
        <w:rPr>
          <w:rFonts w:asciiTheme="majorBidi" w:hAnsiTheme="majorBidi" w:cstheme="majorBidi"/>
          <w:szCs w:val="24"/>
          <w:u w:color="000000"/>
        </w:rPr>
        <w:t xml:space="preserve"> tests</w:t>
      </w:r>
      <w:r>
        <w:rPr>
          <w:rFonts w:asciiTheme="majorBidi" w:hAnsiTheme="majorBidi" w:cstheme="majorBidi"/>
          <w:szCs w:val="24"/>
          <w:u w:color="000000"/>
        </w:rPr>
        <w:t>,</w:t>
      </w:r>
      <w:r w:rsidRPr="009C3390">
        <w:rPr>
          <w:rFonts w:asciiTheme="majorBidi" w:hAnsiTheme="majorBidi" w:cstheme="majorBidi"/>
          <w:szCs w:val="24"/>
          <w:u w:color="000000"/>
        </w:rPr>
        <w:t xml:space="preserve"> on </w:t>
      </w:r>
      <w:r w:rsidR="004B5ED8">
        <w:rPr>
          <w:rFonts w:asciiTheme="majorBidi" w:hAnsiTheme="majorBidi" w:cstheme="majorBidi"/>
          <w:b/>
          <w:szCs w:val="24"/>
          <w:u w:val="single"/>
        </w:rPr>
        <w:t>May 16,</w:t>
      </w:r>
      <w:r>
        <w:rPr>
          <w:rFonts w:asciiTheme="majorBidi" w:hAnsiTheme="majorBidi" w:cstheme="majorBidi"/>
          <w:b/>
          <w:szCs w:val="24"/>
          <w:u w:val="single"/>
        </w:rPr>
        <w:t xml:space="preserve"> </w:t>
      </w:r>
      <w:r w:rsidR="007C2F08">
        <w:rPr>
          <w:rFonts w:asciiTheme="majorBidi" w:hAnsiTheme="majorBidi" w:cstheme="majorBidi"/>
          <w:b/>
          <w:szCs w:val="24"/>
          <w:u w:val="single"/>
        </w:rPr>
        <w:t>2022,</w:t>
      </w:r>
      <w:r w:rsidRPr="009C3390">
        <w:rPr>
          <w:rFonts w:asciiTheme="majorBidi" w:hAnsiTheme="majorBidi" w:cstheme="majorBidi"/>
          <w:b/>
          <w:szCs w:val="24"/>
          <w:u w:val="single"/>
        </w:rPr>
        <w:t xml:space="preserve"> and </w:t>
      </w:r>
      <w:r w:rsidR="004B5ED8">
        <w:rPr>
          <w:rFonts w:asciiTheme="majorBidi" w:hAnsiTheme="majorBidi" w:cstheme="majorBidi"/>
          <w:b/>
          <w:szCs w:val="24"/>
          <w:u w:val="single"/>
        </w:rPr>
        <w:t xml:space="preserve">June </w:t>
      </w:r>
      <w:r w:rsidR="007C2F08">
        <w:rPr>
          <w:rFonts w:asciiTheme="majorBidi" w:hAnsiTheme="majorBidi" w:cstheme="majorBidi"/>
          <w:b/>
          <w:szCs w:val="24"/>
          <w:u w:val="single"/>
        </w:rPr>
        <w:t>6</w:t>
      </w:r>
      <w:r w:rsidR="004B5ED8">
        <w:rPr>
          <w:rFonts w:asciiTheme="majorBidi" w:hAnsiTheme="majorBidi" w:cstheme="majorBidi"/>
          <w:b/>
          <w:szCs w:val="24"/>
          <w:u w:val="single"/>
        </w:rPr>
        <w:t>, 2022</w:t>
      </w:r>
      <w:r w:rsidRPr="009C3390">
        <w:rPr>
          <w:rFonts w:asciiTheme="majorBidi" w:hAnsiTheme="majorBidi" w:cstheme="majorBidi"/>
          <w:szCs w:val="24"/>
          <w:u w:color="000000"/>
        </w:rPr>
        <w:t xml:space="preserve">. </w:t>
      </w:r>
      <w:bookmarkStart w:id="7" w:name="_Hlk99754284"/>
      <w:r>
        <w:rPr>
          <w:rFonts w:asciiTheme="majorBidi" w:hAnsiTheme="majorBidi" w:cstheme="majorBidi"/>
          <w:szCs w:val="24"/>
          <w:u w:color="000000"/>
        </w:rPr>
        <w:t>The tests are 1</w:t>
      </w:r>
      <w:r w:rsidR="004B5ED8">
        <w:rPr>
          <w:rFonts w:asciiTheme="majorBidi" w:hAnsiTheme="majorBidi" w:cstheme="majorBidi"/>
          <w:szCs w:val="24"/>
          <w:u w:color="000000"/>
        </w:rPr>
        <w:t>.5</w:t>
      </w:r>
      <w:r>
        <w:rPr>
          <w:rFonts w:asciiTheme="majorBidi" w:hAnsiTheme="majorBidi" w:cstheme="majorBidi"/>
          <w:szCs w:val="24"/>
          <w:u w:color="000000"/>
        </w:rPr>
        <w:t xml:space="preserve"> hour in length and take place from </w:t>
      </w:r>
      <w:r w:rsidR="004B5ED8">
        <w:rPr>
          <w:rFonts w:asciiTheme="majorBidi" w:hAnsiTheme="majorBidi" w:cstheme="majorBidi"/>
          <w:szCs w:val="24"/>
          <w:u w:color="000000"/>
        </w:rPr>
        <w:t>1</w:t>
      </w:r>
      <w:r>
        <w:rPr>
          <w:rFonts w:asciiTheme="majorBidi" w:hAnsiTheme="majorBidi" w:cstheme="majorBidi"/>
          <w:szCs w:val="24"/>
          <w:u w:color="000000"/>
        </w:rPr>
        <w:t>:</w:t>
      </w:r>
      <w:r w:rsidR="004B5ED8">
        <w:rPr>
          <w:rFonts w:asciiTheme="majorBidi" w:hAnsiTheme="majorBidi" w:cstheme="majorBidi"/>
          <w:szCs w:val="24"/>
          <w:u w:color="000000"/>
        </w:rPr>
        <w:t>00</w:t>
      </w:r>
      <w:r>
        <w:rPr>
          <w:rFonts w:asciiTheme="majorBidi" w:hAnsiTheme="majorBidi" w:cstheme="majorBidi"/>
          <w:szCs w:val="24"/>
          <w:u w:color="000000"/>
        </w:rPr>
        <w:t>-</w:t>
      </w:r>
      <w:r w:rsidR="004B5ED8">
        <w:rPr>
          <w:rFonts w:asciiTheme="majorBidi" w:hAnsiTheme="majorBidi" w:cstheme="majorBidi"/>
          <w:szCs w:val="24"/>
          <w:u w:color="000000"/>
        </w:rPr>
        <w:t>2:30</w:t>
      </w:r>
      <w:r>
        <w:rPr>
          <w:rFonts w:asciiTheme="majorBidi" w:hAnsiTheme="majorBidi" w:cstheme="majorBidi"/>
          <w:szCs w:val="24"/>
          <w:u w:color="000000"/>
        </w:rPr>
        <w:t xml:space="preserve">. </w:t>
      </w:r>
      <w:r w:rsidRPr="009C3390">
        <w:rPr>
          <w:rFonts w:asciiTheme="majorBidi" w:hAnsiTheme="majorBidi" w:cstheme="majorBidi"/>
          <w:szCs w:val="24"/>
          <w:u w:color="000000"/>
        </w:rPr>
        <w:t xml:space="preserve">They will consist of multiple-choice questions and 3 short answer questions. Tests are non-cumulative: test #1 will cover the material presented from the beginning of class to </w:t>
      </w:r>
      <w:r w:rsidR="004B5ED8">
        <w:rPr>
          <w:rFonts w:asciiTheme="majorBidi" w:hAnsiTheme="majorBidi" w:cstheme="majorBidi"/>
          <w:szCs w:val="24"/>
          <w:u w:color="000000"/>
        </w:rPr>
        <w:t>May 9</w:t>
      </w:r>
      <w:r w:rsidRPr="009C3390">
        <w:rPr>
          <w:rFonts w:asciiTheme="majorBidi" w:hAnsiTheme="majorBidi" w:cstheme="majorBidi"/>
          <w:szCs w:val="24"/>
          <w:u w:color="000000"/>
        </w:rPr>
        <w:t xml:space="preserve">, and test #2 will cover the material presented from </w:t>
      </w:r>
      <w:r w:rsidR="004B5ED8">
        <w:rPr>
          <w:rFonts w:asciiTheme="majorBidi" w:hAnsiTheme="majorBidi" w:cstheme="majorBidi"/>
          <w:szCs w:val="24"/>
          <w:u w:color="000000"/>
        </w:rPr>
        <w:t>May 11</w:t>
      </w:r>
      <w:r>
        <w:rPr>
          <w:rFonts w:asciiTheme="majorBidi" w:hAnsiTheme="majorBidi" w:cstheme="majorBidi"/>
          <w:szCs w:val="24"/>
          <w:u w:color="000000"/>
        </w:rPr>
        <w:t xml:space="preserve"> to </w:t>
      </w:r>
      <w:r w:rsidR="007C2F08">
        <w:rPr>
          <w:rFonts w:asciiTheme="majorBidi" w:hAnsiTheme="majorBidi" w:cstheme="majorBidi"/>
          <w:szCs w:val="24"/>
          <w:u w:color="000000"/>
        </w:rPr>
        <w:t>May 30</w:t>
      </w:r>
      <w:r w:rsidRPr="009C3390">
        <w:rPr>
          <w:rFonts w:asciiTheme="majorBidi" w:hAnsiTheme="majorBidi" w:cstheme="majorBidi"/>
          <w:szCs w:val="24"/>
          <w:u w:color="000000"/>
        </w:rPr>
        <w:t xml:space="preserve">. The last </w:t>
      </w:r>
      <w:r>
        <w:rPr>
          <w:rFonts w:asciiTheme="majorBidi" w:hAnsiTheme="majorBidi" w:cstheme="majorBidi"/>
          <w:szCs w:val="24"/>
          <w:u w:color="000000"/>
        </w:rPr>
        <w:t xml:space="preserve">Friday </w:t>
      </w:r>
      <w:r w:rsidRPr="009C3390">
        <w:rPr>
          <w:rFonts w:asciiTheme="majorBidi" w:hAnsiTheme="majorBidi" w:cstheme="majorBidi"/>
          <w:szCs w:val="24"/>
          <w:u w:color="000000"/>
        </w:rPr>
        <w:t>before</w:t>
      </w:r>
      <w:r>
        <w:rPr>
          <w:rFonts w:asciiTheme="majorBidi" w:hAnsiTheme="majorBidi" w:cstheme="majorBidi"/>
          <w:szCs w:val="24"/>
          <w:u w:color="000000"/>
        </w:rPr>
        <w:t xml:space="preserve"> each </w:t>
      </w:r>
      <w:r w:rsidRPr="009C3390">
        <w:rPr>
          <w:rFonts w:asciiTheme="majorBidi" w:hAnsiTheme="majorBidi" w:cstheme="majorBidi"/>
          <w:szCs w:val="24"/>
          <w:u w:color="000000"/>
        </w:rPr>
        <w:t>test</w:t>
      </w:r>
      <w:r>
        <w:rPr>
          <w:rFonts w:asciiTheme="majorBidi" w:hAnsiTheme="majorBidi" w:cstheme="majorBidi"/>
          <w:szCs w:val="24"/>
          <w:u w:color="000000"/>
        </w:rPr>
        <w:t>,</w:t>
      </w:r>
      <w:r w:rsidRPr="009C3390">
        <w:rPr>
          <w:rFonts w:asciiTheme="majorBidi" w:hAnsiTheme="majorBidi" w:cstheme="majorBidi"/>
          <w:szCs w:val="24"/>
          <w:u w:color="000000"/>
        </w:rPr>
        <w:t xml:space="preserve"> </w:t>
      </w:r>
      <w:r>
        <w:rPr>
          <w:rFonts w:asciiTheme="majorBidi" w:hAnsiTheme="majorBidi" w:cstheme="majorBidi"/>
          <w:szCs w:val="24"/>
          <w:u w:color="000000"/>
        </w:rPr>
        <w:t>w</w:t>
      </w:r>
      <w:r w:rsidRPr="009C3390">
        <w:rPr>
          <w:rFonts w:asciiTheme="majorBidi" w:hAnsiTheme="majorBidi" w:cstheme="majorBidi"/>
          <w:szCs w:val="24"/>
          <w:u w:color="000000"/>
        </w:rPr>
        <w:t xml:space="preserve">e will review the materials that will be covered during the test, and I will provide you with strategies and the </w:t>
      </w:r>
      <w:r>
        <w:rPr>
          <w:rFonts w:asciiTheme="majorBidi" w:hAnsiTheme="majorBidi" w:cstheme="majorBidi"/>
          <w:szCs w:val="24"/>
          <w:u w:color="000000"/>
        </w:rPr>
        <w:t xml:space="preserve">outline of the materials </w:t>
      </w:r>
      <w:r w:rsidRPr="009C3390">
        <w:rPr>
          <w:rFonts w:asciiTheme="majorBidi" w:hAnsiTheme="majorBidi" w:cstheme="majorBidi"/>
          <w:szCs w:val="24"/>
          <w:u w:color="000000"/>
        </w:rPr>
        <w:t xml:space="preserve">covered on the test. </w:t>
      </w:r>
      <w:r>
        <w:rPr>
          <w:rFonts w:asciiTheme="majorBidi" w:hAnsiTheme="majorBidi" w:cstheme="majorBidi"/>
          <w:szCs w:val="24"/>
          <w:u w:color="000000"/>
        </w:rPr>
        <w:t>In addition, a</w:t>
      </w:r>
      <w:r w:rsidRPr="009C3390">
        <w:rPr>
          <w:rFonts w:asciiTheme="majorBidi" w:hAnsiTheme="majorBidi" w:cstheme="majorBidi"/>
          <w:szCs w:val="24"/>
          <w:u w:color="000000"/>
        </w:rPr>
        <w:t xml:space="preserve">ll the materials will be available on the Moodle. </w:t>
      </w:r>
      <w:bookmarkEnd w:id="7"/>
    </w:p>
    <w:p w14:paraId="65FBA8AC" w14:textId="77777777" w:rsidR="00A44E46" w:rsidRPr="009C3390" w:rsidRDefault="00A44E46" w:rsidP="00A44E46">
      <w:pPr>
        <w:pStyle w:val="FreeForm"/>
        <w:tabs>
          <w:tab w:val="left" w:pos="220"/>
          <w:tab w:val="left" w:pos="720"/>
        </w:tabs>
        <w:jc w:val="both"/>
        <w:rPr>
          <w:rFonts w:asciiTheme="majorBidi" w:hAnsiTheme="majorBidi" w:cstheme="majorBidi"/>
          <w:b/>
          <w:szCs w:val="24"/>
          <w:u w:color="000000"/>
        </w:rPr>
      </w:pPr>
    </w:p>
    <w:p w14:paraId="07468299" w14:textId="77777777" w:rsidR="000D79C6" w:rsidRDefault="00A44E46" w:rsidP="000D79C6">
      <w:pPr>
        <w:pStyle w:val="FreeForm"/>
        <w:tabs>
          <w:tab w:val="left" w:pos="220"/>
          <w:tab w:val="left" w:pos="720"/>
        </w:tabs>
        <w:jc w:val="both"/>
        <w:rPr>
          <w:rFonts w:asciiTheme="majorBidi" w:hAnsiTheme="majorBidi" w:cstheme="majorBidi"/>
          <w:b/>
          <w:szCs w:val="24"/>
          <w:u w:color="000000"/>
        </w:rPr>
      </w:pPr>
      <w:r w:rsidRPr="009C3390">
        <w:rPr>
          <w:rFonts w:asciiTheme="majorBidi" w:hAnsiTheme="majorBidi" w:cstheme="majorBidi"/>
          <w:b/>
          <w:szCs w:val="24"/>
          <w:u w:color="000000"/>
        </w:rPr>
        <w:t>Reflection assignment:</w:t>
      </w:r>
    </w:p>
    <w:p w14:paraId="719415F7" w14:textId="7F83FBFF" w:rsidR="00A34D0D" w:rsidRPr="000D79C6" w:rsidRDefault="00A34D0D" w:rsidP="000D79C6">
      <w:pPr>
        <w:pStyle w:val="FreeForm"/>
        <w:tabs>
          <w:tab w:val="left" w:pos="220"/>
          <w:tab w:val="left" w:pos="720"/>
        </w:tabs>
        <w:jc w:val="both"/>
        <w:rPr>
          <w:rFonts w:asciiTheme="majorBidi" w:hAnsiTheme="majorBidi" w:cstheme="majorBidi"/>
          <w:b/>
          <w:szCs w:val="24"/>
          <w:u w:color="000000"/>
        </w:rPr>
      </w:pPr>
      <w:r w:rsidRPr="00A34D0D">
        <w:rPr>
          <w:rFonts w:asciiTheme="majorBidi" w:hAnsiTheme="majorBidi"/>
          <w:szCs w:val="24"/>
          <w:u w:color="000000"/>
        </w:rPr>
        <w:t xml:space="preserve">The </w:t>
      </w:r>
      <w:r>
        <w:rPr>
          <w:rFonts w:asciiTheme="majorBidi" w:hAnsiTheme="majorBidi"/>
          <w:szCs w:val="24"/>
          <w:u w:color="000000"/>
        </w:rPr>
        <w:t xml:space="preserve">final exam is 3 </w:t>
      </w:r>
      <w:r w:rsidRPr="00A34D0D">
        <w:rPr>
          <w:rFonts w:asciiTheme="majorBidi" w:hAnsiTheme="majorBidi"/>
          <w:szCs w:val="24"/>
          <w:u w:color="000000"/>
        </w:rPr>
        <w:t>hour</w:t>
      </w:r>
      <w:r>
        <w:rPr>
          <w:rFonts w:asciiTheme="majorBidi" w:hAnsiTheme="majorBidi"/>
          <w:szCs w:val="24"/>
          <w:u w:color="000000"/>
        </w:rPr>
        <w:t>s</w:t>
      </w:r>
      <w:r w:rsidRPr="00A34D0D">
        <w:rPr>
          <w:rFonts w:asciiTheme="majorBidi" w:hAnsiTheme="majorBidi"/>
          <w:szCs w:val="24"/>
          <w:u w:color="000000"/>
        </w:rPr>
        <w:t xml:space="preserve"> in length and take place from </w:t>
      </w:r>
      <w:r>
        <w:rPr>
          <w:rFonts w:asciiTheme="majorBidi" w:hAnsiTheme="majorBidi"/>
          <w:szCs w:val="24"/>
          <w:u w:color="000000"/>
        </w:rPr>
        <w:t>1:00</w:t>
      </w:r>
      <w:r w:rsidRPr="00A34D0D">
        <w:rPr>
          <w:rFonts w:asciiTheme="majorBidi" w:hAnsiTheme="majorBidi"/>
          <w:szCs w:val="24"/>
          <w:u w:color="000000"/>
        </w:rPr>
        <w:t>-</w:t>
      </w:r>
      <w:r>
        <w:rPr>
          <w:rFonts w:asciiTheme="majorBidi" w:hAnsiTheme="majorBidi"/>
          <w:szCs w:val="24"/>
          <w:u w:color="000000"/>
        </w:rPr>
        <w:t>4:00</w:t>
      </w:r>
      <w:r w:rsidRPr="00A34D0D">
        <w:rPr>
          <w:rFonts w:asciiTheme="majorBidi" w:hAnsiTheme="majorBidi"/>
          <w:szCs w:val="24"/>
          <w:u w:color="000000"/>
        </w:rPr>
        <w:t xml:space="preserve">. </w:t>
      </w:r>
      <w:r>
        <w:rPr>
          <w:rFonts w:asciiTheme="majorBidi" w:hAnsiTheme="majorBidi"/>
          <w:szCs w:val="24"/>
          <w:u w:color="000000"/>
        </w:rPr>
        <w:t xml:space="preserve">It </w:t>
      </w:r>
      <w:r w:rsidRPr="00A34D0D">
        <w:rPr>
          <w:rFonts w:asciiTheme="majorBidi" w:hAnsiTheme="majorBidi"/>
          <w:szCs w:val="24"/>
          <w:u w:color="000000"/>
        </w:rPr>
        <w:t xml:space="preserve">will consist of multiple-choice questions and 3 short answer questions. </w:t>
      </w:r>
      <w:r>
        <w:rPr>
          <w:rFonts w:asciiTheme="majorBidi" w:hAnsiTheme="majorBidi"/>
          <w:szCs w:val="24"/>
          <w:u w:color="000000"/>
        </w:rPr>
        <w:t xml:space="preserve">The exam is </w:t>
      </w:r>
      <w:r w:rsidRPr="00A34D0D">
        <w:rPr>
          <w:rFonts w:asciiTheme="majorBidi" w:hAnsiTheme="majorBidi"/>
          <w:szCs w:val="24"/>
          <w:u w:color="000000"/>
        </w:rPr>
        <w:t>cumulative</w:t>
      </w:r>
      <w:r>
        <w:rPr>
          <w:rFonts w:asciiTheme="majorBidi" w:hAnsiTheme="majorBidi"/>
          <w:szCs w:val="24"/>
          <w:u w:color="000000"/>
        </w:rPr>
        <w:t xml:space="preserve">, which covers everything covered during the lecture and text. The Monday before the exam, we </w:t>
      </w:r>
      <w:r w:rsidRPr="00A34D0D">
        <w:rPr>
          <w:rFonts w:asciiTheme="majorBidi" w:hAnsiTheme="majorBidi"/>
          <w:szCs w:val="24"/>
          <w:u w:color="000000"/>
        </w:rPr>
        <w:t xml:space="preserve">will review the materials that will be covered, and I will provide you with strategies and the outline of the materials covered on the test. In addition, all the materials will be available on the </w:t>
      </w:r>
      <w:r>
        <w:rPr>
          <w:rFonts w:asciiTheme="majorBidi" w:hAnsiTheme="majorBidi"/>
          <w:szCs w:val="24"/>
          <w:u w:color="000000"/>
        </w:rPr>
        <w:t>avenue-to-learn</w:t>
      </w:r>
      <w:r w:rsidRPr="00A34D0D">
        <w:rPr>
          <w:rFonts w:asciiTheme="majorBidi" w:hAnsiTheme="majorBidi"/>
          <w:szCs w:val="24"/>
          <w:u w:color="000000"/>
        </w:rPr>
        <w:t xml:space="preserve">. </w:t>
      </w:r>
    </w:p>
    <w:p w14:paraId="00352A0E" w14:textId="743E2BCE" w:rsidR="009F7FC2" w:rsidRDefault="009F7FC2" w:rsidP="00A34D0D">
      <w:pPr>
        <w:pStyle w:val="Heading1"/>
      </w:pPr>
      <w:r>
        <w:t>Weekly Course Schedule and Required Readings</w:t>
      </w:r>
      <w:bookmarkEnd w:id="6"/>
    </w:p>
    <w:tbl>
      <w:tblPr>
        <w:tblStyle w:val="TableGrid1"/>
        <w:tblW w:w="0" w:type="auto"/>
        <w:tblLook w:val="04A0" w:firstRow="1" w:lastRow="0" w:firstColumn="1" w:lastColumn="0" w:noHBand="0" w:noVBand="1"/>
      </w:tblPr>
      <w:tblGrid>
        <w:gridCol w:w="3116"/>
        <w:gridCol w:w="3117"/>
        <w:gridCol w:w="3117"/>
      </w:tblGrid>
      <w:tr w:rsidR="00A60021" w:rsidRPr="00A60021" w14:paraId="789384F2" w14:textId="77777777" w:rsidTr="00A16471">
        <w:trPr>
          <w:trHeight w:val="353"/>
        </w:trPr>
        <w:tc>
          <w:tcPr>
            <w:tcW w:w="3116" w:type="dxa"/>
          </w:tcPr>
          <w:p w14:paraId="50565112" w14:textId="77777777" w:rsidR="00A60021" w:rsidRPr="00A60021" w:rsidRDefault="00A60021" w:rsidP="00A60021">
            <w:pPr>
              <w:spacing w:after="0"/>
              <w:rPr>
                <w:rFonts w:ascii="Times New Roman" w:hAnsi="Times New Roman"/>
                <w:bCs/>
                <w:szCs w:val="24"/>
                <w:shd w:val="clear" w:color="auto" w:fill="FFFFFF"/>
              </w:rPr>
            </w:pPr>
            <w:bookmarkStart w:id="8" w:name="_Toc14941534"/>
            <w:r w:rsidRPr="00A60021">
              <w:rPr>
                <w:rFonts w:ascii="Times New Roman" w:hAnsi="Times New Roman"/>
                <w:bCs/>
                <w:szCs w:val="24"/>
                <w:shd w:val="clear" w:color="auto" w:fill="FFFFFF"/>
              </w:rPr>
              <w:t>DATE</w:t>
            </w:r>
          </w:p>
        </w:tc>
        <w:tc>
          <w:tcPr>
            <w:tcW w:w="3117" w:type="dxa"/>
          </w:tcPr>
          <w:p w14:paraId="1A710884" w14:textId="77777777" w:rsidR="00A60021" w:rsidRPr="00A60021" w:rsidRDefault="00A60021" w:rsidP="00A60021">
            <w:pPr>
              <w:spacing w:after="0"/>
              <w:rPr>
                <w:rFonts w:ascii="Times New Roman" w:hAnsi="Times New Roman"/>
                <w:bCs/>
                <w:szCs w:val="24"/>
                <w:shd w:val="clear" w:color="auto" w:fill="FFFFFF"/>
              </w:rPr>
            </w:pPr>
            <w:r w:rsidRPr="00A60021">
              <w:rPr>
                <w:rFonts w:ascii="Times New Roman" w:hAnsi="Times New Roman"/>
                <w:bCs/>
                <w:szCs w:val="24"/>
                <w:shd w:val="clear" w:color="auto" w:fill="FFFFFF"/>
              </w:rPr>
              <w:t>TOPIC</w:t>
            </w:r>
          </w:p>
        </w:tc>
        <w:tc>
          <w:tcPr>
            <w:tcW w:w="3117" w:type="dxa"/>
          </w:tcPr>
          <w:p w14:paraId="7D6075C8" w14:textId="77777777" w:rsidR="00A60021" w:rsidRPr="00A60021" w:rsidRDefault="00A60021" w:rsidP="00A60021">
            <w:pPr>
              <w:spacing w:after="0"/>
              <w:rPr>
                <w:rFonts w:ascii="Times New Roman" w:hAnsi="Times New Roman"/>
                <w:bCs/>
                <w:szCs w:val="24"/>
                <w:shd w:val="clear" w:color="auto" w:fill="FFFFFF"/>
              </w:rPr>
            </w:pPr>
            <w:r w:rsidRPr="00A60021">
              <w:rPr>
                <w:rFonts w:ascii="Times New Roman" w:hAnsi="Times New Roman"/>
                <w:bCs/>
                <w:szCs w:val="24"/>
                <w:shd w:val="clear" w:color="auto" w:fill="FFFFFF"/>
              </w:rPr>
              <w:t>READINGS AND TASKS</w:t>
            </w:r>
          </w:p>
        </w:tc>
      </w:tr>
      <w:tr w:rsidR="00A60021" w:rsidRPr="00A60021" w14:paraId="76D18C02" w14:textId="77777777" w:rsidTr="00A16471">
        <w:trPr>
          <w:trHeight w:val="353"/>
        </w:trPr>
        <w:tc>
          <w:tcPr>
            <w:tcW w:w="3116" w:type="dxa"/>
          </w:tcPr>
          <w:p w14:paraId="4E602B87" w14:textId="2D6F99DA" w:rsidR="00A60021" w:rsidRPr="00A60021" w:rsidRDefault="00A60021" w:rsidP="00A60021">
            <w:pPr>
              <w:spacing w:after="0"/>
              <w:rPr>
                <w:rFonts w:ascii="Times New Roman" w:hAnsi="Times New Roman"/>
                <w:bCs/>
                <w:szCs w:val="24"/>
                <w:shd w:val="clear" w:color="auto" w:fill="FFFFFF"/>
              </w:rPr>
            </w:pPr>
            <w:r>
              <w:rPr>
                <w:rFonts w:ascii="Times New Roman" w:hAnsi="Times New Roman"/>
                <w:bCs/>
                <w:szCs w:val="24"/>
                <w:shd w:val="clear" w:color="auto" w:fill="FFFFFF"/>
              </w:rPr>
              <w:t>May 2</w:t>
            </w:r>
            <w:r w:rsidRPr="00A60021">
              <w:rPr>
                <w:rFonts w:ascii="Times New Roman" w:hAnsi="Times New Roman"/>
                <w:bCs/>
                <w:szCs w:val="24"/>
                <w:shd w:val="clear" w:color="auto" w:fill="FFFFFF"/>
              </w:rPr>
              <w:t xml:space="preserve"> – </w:t>
            </w:r>
            <w:r>
              <w:rPr>
                <w:rFonts w:ascii="Times New Roman" w:hAnsi="Times New Roman"/>
                <w:bCs/>
                <w:szCs w:val="24"/>
                <w:shd w:val="clear" w:color="auto" w:fill="FFFFFF"/>
              </w:rPr>
              <w:t>Monday</w:t>
            </w:r>
          </w:p>
        </w:tc>
        <w:tc>
          <w:tcPr>
            <w:tcW w:w="3117" w:type="dxa"/>
          </w:tcPr>
          <w:p w14:paraId="5A72BE5F" w14:textId="3C4E20F0" w:rsidR="00A60021" w:rsidRPr="00A60021" w:rsidRDefault="00A60021" w:rsidP="00A60021">
            <w:pPr>
              <w:spacing w:after="0"/>
              <w:rPr>
                <w:rFonts w:ascii="Times New Roman" w:hAnsi="Times New Roman"/>
                <w:bCs/>
                <w:szCs w:val="24"/>
                <w:shd w:val="clear" w:color="auto" w:fill="FFFFFF"/>
              </w:rPr>
            </w:pPr>
            <w:r w:rsidRPr="00A60021">
              <w:rPr>
                <w:rFonts w:ascii="Times New Roman" w:hAnsi="Times New Roman"/>
                <w:bCs/>
                <w:szCs w:val="24"/>
                <w:shd w:val="clear" w:color="auto" w:fill="FFFFFF"/>
              </w:rPr>
              <w:t>Introduction</w:t>
            </w:r>
            <w:r w:rsidR="00231FE1" w:rsidRPr="00A60021">
              <w:rPr>
                <w:rFonts w:ascii="Times New Roman" w:hAnsi="Times New Roman"/>
                <w:bCs/>
                <w:szCs w:val="24"/>
                <w:shd w:val="clear" w:color="auto" w:fill="FFFFFF"/>
              </w:rPr>
              <w:t xml:space="preserve"> </w:t>
            </w:r>
            <w:r w:rsidR="00231FE1">
              <w:rPr>
                <w:rFonts w:ascii="Times New Roman" w:hAnsi="Times New Roman"/>
                <w:bCs/>
                <w:szCs w:val="24"/>
                <w:shd w:val="clear" w:color="auto" w:fill="FFFFFF"/>
              </w:rPr>
              <w:t xml:space="preserve">and </w:t>
            </w:r>
            <w:r w:rsidR="00231FE1" w:rsidRPr="00A60021">
              <w:rPr>
                <w:rFonts w:ascii="Times New Roman" w:hAnsi="Times New Roman"/>
                <w:bCs/>
                <w:szCs w:val="24"/>
                <w:shd w:val="clear" w:color="auto" w:fill="FFFFFF"/>
              </w:rPr>
              <w:t>What is sociology? A theoretical perspective</w:t>
            </w:r>
          </w:p>
        </w:tc>
        <w:tc>
          <w:tcPr>
            <w:tcW w:w="3117" w:type="dxa"/>
          </w:tcPr>
          <w:p w14:paraId="7EFE24AA" w14:textId="5A64F758" w:rsidR="00A60021" w:rsidRPr="00A60021" w:rsidRDefault="001E0452" w:rsidP="00A60021">
            <w:pPr>
              <w:spacing w:after="0"/>
              <w:rPr>
                <w:rFonts w:ascii="Times New Roman" w:hAnsi="Times New Roman"/>
                <w:bCs/>
                <w:szCs w:val="24"/>
                <w:shd w:val="clear" w:color="auto" w:fill="FFFFFF"/>
              </w:rPr>
            </w:pPr>
            <w:r>
              <w:rPr>
                <w:rFonts w:ascii="Times New Roman" w:hAnsi="Times New Roman"/>
                <w:bCs/>
                <w:szCs w:val="24"/>
                <w:shd w:val="clear" w:color="auto" w:fill="FFFFFF"/>
              </w:rPr>
              <w:t>Chapter 1 and chapter 2</w:t>
            </w:r>
          </w:p>
        </w:tc>
      </w:tr>
      <w:tr w:rsidR="00231FE1" w:rsidRPr="00A60021" w14:paraId="0084090A" w14:textId="77777777" w:rsidTr="00A16471">
        <w:trPr>
          <w:trHeight w:val="353"/>
        </w:trPr>
        <w:tc>
          <w:tcPr>
            <w:tcW w:w="3116" w:type="dxa"/>
          </w:tcPr>
          <w:p w14:paraId="5FF52B7A" w14:textId="1AFFC61C" w:rsidR="00231FE1" w:rsidRPr="00A60021" w:rsidRDefault="00231FE1" w:rsidP="00231FE1">
            <w:pPr>
              <w:spacing w:after="0"/>
              <w:rPr>
                <w:rFonts w:ascii="Times New Roman" w:hAnsi="Times New Roman"/>
                <w:bCs/>
                <w:szCs w:val="24"/>
                <w:shd w:val="clear" w:color="auto" w:fill="FFFFFF"/>
              </w:rPr>
            </w:pPr>
            <w:r>
              <w:rPr>
                <w:rFonts w:ascii="Times New Roman" w:hAnsi="Times New Roman"/>
                <w:bCs/>
                <w:szCs w:val="24"/>
                <w:shd w:val="clear" w:color="auto" w:fill="FFFFFF"/>
              </w:rPr>
              <w:lastRenderedPageBreak/>
              <w:t>May 4</w:t>
            </w:r>
            <w:r w:rsidRPr="00A60021">
              <w:rPr>
                <w:rFonts w:ascii="Times New Roman" w:hAnsi="Times New Roman"/>
                <w:bCs/>
                <w:szCs w:val="24"/>
                <w:shd w:val="clear" w:color="auto" w:fill="FFFFFF"/>
              </w:rPr>
              <w:t xml:space="preserve"> – </w:t>
            </w:r>
            <w:r>
              <w:rPr>
                <w:rFonts w:ascii="Times New Roman" w:hAnsi="Times New Roman"/>
                <w:bCs/>
                <w:szCs w:val="24"/>
                <w:shd w:val="clear" w:color="auto" w:fill="FFFFFF"/>
              </w:rPr>
              <w:t>Wednesday</w:t>
            </w:r>
            <w:r w:rsidRPr="00A60021">
              <w:rPr>
                <w:rFonts w:ascii="Times New Roman" w:hAnsi="Times New Roman"/>
                <w:bCs/>
                <w:szCs w:val="24"/>
                <w:shd w:val="clear" w:color="auto" w:fill="FFFFFF"/>
              </w:rPr>
              <w:t xml:space="preserve"> </w:t>
            </w:r>
          </w:p>
        </w:tc>
        <w:tc>
          <w:tcPr>
            <w:tcW w:w="3117" w:type="dxa"/>
          </w:tcPr>
          <w:p w14:paraId="5B91BFCF" w14:textId="6D155F88" w:rsidR="00231FE1" w:rsidRPr="00A60021" w:rsidRDefault="00231FE1" w:rsidP="00231FE1">
            <w:pPr>
              <w:spacing w:after="0"/>
              <w:rPr>
                <w:rFonts w:ascii="Times New Roman" w:hAnsi="Times New Roman"/>
                <w:bCs/>
                <w:szCs w:val="24"/>
                <w:shd w:val="clear" w:color="auto" w:fill="FFFFFF"/>
              </w:rPr>
            </w:pPr>
            <w:r w:rsidRPr="00A60021">
              <w:rPr>
                <w:rFonts w:ascii="Times New Roman" w:hAnsi="Times New Roman"/>
                <w:bCs/>
                <w:szCs w:val="24"/>
                <w:shd w:val="clear" w:color="auto" w:fill="FFFFFF"/>
              </w:rPr>
              <w:t>Sociological research</w:t>
            </w:r>
          </w:p>
        </w:tc>
        <w:tc>
          <w:tcPr>
            <w:tcW w:w="3117" w:type="dxa"/>
          </w:tcPr>
          <w:p w14:paraId="017855E6" w14:textId="4AAD24E2" w:rsidR="00EF366A" w:rsidRPr="00A60021" w:rsidRDefault="001E0452" w:rsidP="00EF366A">
            <w:pPr>
              <w:spacing w:after="0"/>
              <w:rPr>
                <w:rFonts w:ascii="Times New Roman" w:hAnsi="Times New Roman"/>
                <w:bCs/>
                <w:szCs w:val="24"/>
                <w:shd w:val="clear" w:color="auto" w:fill="FFFFFF"/>
              </w:rPr>
            </w:pPr>
            <w:r>
              <w:rPr>
                <w:rFonts w:ascii="Times New Roman" w:hAnsi="Times New Roman"/>
                <w:bCs/>
                <w:szCs w:val="24"/>
                <w:shd w:val="clear" w:color="auto" w:fill="FFFFFF"/>
              </w:rPr>
              <w:t>Chapter 4</w:t>
            </w:r>
          </w:p>
        </w:tc>
      </w:tr>
      <w:tr w:rsidR="00231FE1" w:rsidRPr="00A60021" w14:paraId="049F2854" w14:textId="77777777" w:rsidTr="00A16471">
        <w:trPr>
          <w:trHeight w:val="353"/>
        </w:trPr>
        <w:tc>
          <w:tcPr>
            <w:tcW w:w="3116" w:type="dxa"/>
          </w:tcPr>
          <w:p w14:paraId="645B65C0" w14:textId="4CB39E04" w:rsidR="00231FE1" w:rsidRPr="00A60021" w:rsidRDefault="00231FE1" w:rsidP="00231FE1">
            <w:pPr>
              <w:spacing w:after="0"/>
              <w:rPr>
                <w:rFonts w:ascii="Times New Roman" w:hAnsi="Times New Roman"/>
                <w:bCs/>
                <w:szCs w:val="24"/>
                <w:shd w:val="clear" w:color="auto" w:fill="FFFFFF"/>
              </w:rPr>
            </w:pPr>
            <w:r>
              <w:rPr>
                <w:rFonts w:ascii="Times New Roman" w:hAnsi="Times New Roman"/>
                <w:bCs/>
                <w:szCs w:val="24"/>
                <w:shd w:val="clear" w:color="auto" w:fill="FFFFFF"/>
              </w:rPr>
              <w:t>May 9</w:t>
            </w:r>
            <w:r w:rsidRPr="00A60021">
              <w:rPr>
                <w:rFonts w:ascii="Times New Roman" w:hAnsi="Times New Roman"/>
                <w:bCs/>
                <w:szCs w:val="24"/>
                <w:shd w:val="clear" w:color="auto" w:fill="FFFFFF"/>
              </w:rPr>
              <w:t xml:space="preserve"> – Monday </w:t>
            </w:r>
          </w:p>
        </w:tc>
        <w:tc>
          <w:tcPr>
            <w:tcW w:w="3117" w:type="dxa"/>
          </w:tcPr>
          <w:p w14:paraId="215B6708" w14:textId="6D1B70BD" w:rsidR="00231FE1" w:rsidRPr="00A60021" w:rsidRDefault="00231FE1" w:rsidP="00231FE1">
            <w:pPr>
              <w:spacing w:after="0"/>
              <w:rPr>
                <w:rFonts w:ascii="Times New Roman" w:hAnsi="Times New Roman"/>
                <w:bCs/>
                <w:szCs w:val="24"/>
                <w:shd w:val="clear" w:color="auto" w:fill="FFFFFF"/>
              </w:rPr>
            </w:pPr>
            <w:r w:rsidRPr="00A60021">
              <w:rPr>
                <w:rFonts w:ascii="Times New Roman" w:hAnsi="Times New Roman"/>
                <w:bCs/>
                <w:szCs w:val="24"/>
                <w:shd w:val="clear" w:color="auto" w:fill="FFFFFF"/>
              </w:rPr>
              <w:t>Culture and socialization</w:t>
            </w:r>
          </w:p>
        </w:tc>
        <w:tc>
          <w:tcPr>
            <w:tcW w:w="3117" w:type="dxa"/>
          </w:tcPr>
          <w:p w14:paraId="19B47515" w14:textId="77777777" w:rsidR="00231FE1" w:rsidRDefault="001E0452" w:rsidP="00231FE1">
            <w:pPr>
              <w:spacing w:after="0"/>
              <w:rPr>
                <w:rFonts w:ascii="Times New Roman" w:hAnsi="Times New Roman"/>
                <w:bCs/>
                <w:szCs w:val="24"/>
                <w:shd w:val="clear" w:color="auto" w:fill="FFFFFF"/>
              </w:rPr>
            </w:pPr>
            <w:r>
              <w:rPr>
                <w:rFonts w:ascii="Times New Roman" w:hAnsi="Times New Roman"/>
                <w:bCs/>
                <w:szCs w:val="24"/>
                <w:shd w:val="clear" w:color="auto" w:fill="FFFFFF"/>
              </w:rPr>
              <w:t>Chapter 6</w:t>
            </w:r>
          </w:p>
          <w:p w14:paraId="4A8C54D4" w14:textId="0F1E5520" w:rsidR="00EF366A" w:rsidRPr="00A60021" w:rsidRDefault="00EF366A" w:rsidP="00231FE1">
            <w:pPr>
              <w:spacing w:after="0"/>
              <w:rPr>
                <w:rFonts w:ascii="Times New Roman" w:hAnsi="Times New Roman"/>
                <w:bCs/>
                <w:szCs w:val="24"/>
                <w:shd w:val="clear" w:color="auto" w:fill="FFFFFF"/>
              </w:rPr>
            </w:pPr>
          </w:p>
        </w:tc>
      </w:tr>
      <w:tr w:rsidR="00231FE1" w:rsidRPr="00A60021" w14:paraId="22034A6E" w14:textId="77777777" w:rsidTr="00A16471">
        <w:trPr>
          <w:trHeight w:val="353"/>
        </w:trPr>
        <w:tc>
          <w:tcPr>
            <w:tcW w:w="3116" w:type="dxa"/>
          </w:tcPr>
          <w:p w14:paraId="68DAD3CA" w14:textId="33BB27EC" w:rsidR="00231FE1" w:rsidRPr="00A60021" w:rsidRDefault="00231FE1" w:rsidP="00231FE1">
            <w:pPr>
              <w:spacing w:after="0"/>
              <w:rPr>
                <w:rFonts w:ascii="Times New Roman" w:hAnsi="Times New Roman"/>
                <w:bCs/>
                <w:szCs w:val="24"/>
                <w:shd w:val="clear" w:color="auto" w:fill="FFFFFF"/>
              </w:rPr>
            </w:pPr>
            <w:r>
              <w:rPr>
                <w:rFonts w:ascii="Times New Roman" w:hAnsi="Times New Roman"/>
                <w:bCs/>
                <w:szCs w:val="24"/>
                <w:shd w:val="clear" w:color="auto" w:fill="FFFFFF"/>
              </w:rPr>
              <w:t>May 11</w:t>
            </w:r>
            <w:r w:rsidRPr="00A60021">
              <w:rPr>
                <w:rFonts w:ascii="Times New Roman" w:hAnsi="Times New Roman"/>
                <w:bCs/>
                <w:szCs w:val="24"/>
                <w:shd w:val="clear" w:color="auto" w:fill="FFFFFF"/>
              </w:rPr>
              <w:t xml:space="preserve"> – Wednesday </w:t>
            </w:r>
          </w:p>
        </w:tc>
        <w:tc>
          <w:tcPr>
            <w:tcW w:w="3117" w:type="dxa"/>
          </w:tcPr>
          <w:p w14:paraId="2DFBCBD8" w14:textId="62C9A51A" w:rsidR="00231FE1" w:rsidRPr="00A60021" w:rsidRDefault="00231FE1" w:rsidP="00231FE1">
            <w:pPr>
              <w:spacing w:after="0"/>
              <w:rPr>
                <w:rFonts w:ascii="Times New Roman" w:hAnsi="Times New Roman"/>
                <w:bCs/>
                <w:szCs w:val="24"/>
                <w:shd w:val="clear" w:color="auto" w:fill="FFFFFF"/>
              </w:rPr>
            </w:pPr>
            <w:r w:rsidRPr="00A60021">
              <w:rPr>
                <w:rFonts w:ascii="Times New Roman" w:hAnsi="Times New Roman"/>
                <w:bCs/>
                <w:szCs w:val="24"/>
                <w:shd w:val="clear" w:color="auto" w:fill="FFFFFF"/>
              </w:rPr>
              <w:t xml:space="preserve">Race and ethnicity </w:t>
            </w:r>
          </w:p>
        </w:tc>
        <w:tc>
          <w:tcPr>
            <w:tcW w:w="3117" w:type="dxa"/>
          </w:tcPr>
          <w:p w14:paraId="4D2B3F0B" w14:textId="77777777" w:rsidR="00231FE1" w:rsidRDefault="001E0452" w:rsidP="00231FE1">
            <w:pPr>
              <w:spacing w:after="0"/>
              <w:rPr>
                <w:rFonts w:ascii="Times New Roman" w:hAnsi="Times New Roman"/>
                <w:bCs/>
                <w:szCs w:val="24"/>
                <w:shd w:val="clear" w:color="auto" w:fill="FFFFFF"/>
              </w:rPr>
            </w:pPr>
            <w:r>
              <w:rPr>
                <w:rFonts w:ascii="Times New Roman" w:hAnsi="Times New Roman"/>
                <w:bCs/>
                <w:szCs w:val="24"/>
                <w:shd w:val="clear" w:color="auto" w:fill="FFFFFF"/>
              </w:rPr>
              <w:t>Chapter 10</w:t>
            </w:r>
          </w:p>
          <w:p w14:paraId="2FC7E0AE" w14:textId="590919AF" w:rsidR="00EF366A" w:rsidRPr="00A60021" w:rsidRDefault="00EF366A" w:rsidP="00231FE1">
            <w:pPr>
              <w:spacing w:after="0"/>
              <w:rPr>
                <w:rFonts w:ascii="Times New Roman" w:hAnsi="Times New Roman"/>
                <w:bCs/>
                <w:szCs w:val="24"/>
                <w:shd w:val="clear" w:color="auto" w:fill="FFFFFF"/>
              </w:rPr>
            </w:pPr>
          </w:p>
        </w:tc>
      </w:tr>
      <w:tr w:rsidR="00231FE1" w:rsidRPr="00A60021" w14:paraId="312EBF24" w14:textId="77777777" w:rsidTr="00A16471">
        <w:trPr>
          <w:trHeight w:val="353"/>
        </w:trPr>
        <w:tc>
          <w:tcPr>
            <w:tcW w:w="3116" w:type="dxa"/>
          </w:tcPr>
          <w:p w14:paraId="734B21EB" w14:textId="580DC465" w:rsidR="00231FE1" w:rsidRPr="00A60021" w:rsidRDefault="00231FE1" w:rsidP="00231FE1">
            <w:pPr>
              <w:spacing w:after="0"/>
              <w:rPr>
                <w:rFonts w:ascii="Times New Roman" w:hAnsi="Times New Roman"/>
                <w:bCs/>
                <w:szCs w:val="24"/>
                <w:shd w:val="clear" w:color="auto" w:fill="FFFFFF"/>
              </w:rPr>
            </w:pPr>
            <w:r>
              <w:rPr>
                <w:rFonts w:ascii="Times New Roman" w:hAnsi="Times New Roman"/>
                <w:bCs/>
                <w:szCs w:val="24"/>
                <w:shd w:val="clear" w:color="auto" w:fill="FFFFFF"/>
              </w:rPr>
              <w:t>May 16</w:t>
            </w:r>
            <w:r w:rsidRPr="00A60021">
              <w:rPr>
                <w:rFonts w:ascii="Times New Roman" w:hAnsi="Times New Roman"/>
                <w:bCs/>
                <w:szCs w:val="24"/>
                <w:shd w:val="clear" w:color="auto" w:fill="FFFFFF"/>
              </w:rPr>
              <w:t xml:space="preserve"> – </w:t>
            </w:r>
            <w:r>
              <w:rPr>
                <w:rFonts w:ascii="Times New Roman" w:hAnsi="Times New Roman"/>
                <w:bCs/>
                <w:szCs w:val="24"/>
                <w:shd w:val="clear" w:color="auto" w:fill="FFFFFF"/>
              </w:rPr>
              <w:t>Monday</w:t>
            </w:r>
          </w:p>
        </w:tc>
        <w:tc>
          <w:tcPr>
            <w:tcW w:w="3117" w:type="dxa"/>
          </w:tcPr>
          <w:p w14:paraId="24612AE9" w14:textId="7B3EF903" w:rsidR="00231FE1" w:rsidRPr="00A60021" w:rsidRDefault="00AD29E4" w:rsidP="00AD29E4">
            <w:pPr>
              <w:spacing w:after="0"/>
              <w:rPr>
                <w:rFonts w:ascii="Times New Roman" w:hAnsi="Times New Roman"/>
                <w:bCs/>
                <w:szCs w:val="24"/>
                <w:shd w:val="clear" w:color="auto" w:fill="FFFFFF"/>
              </w:rPr>
            </w:pPr>
            <w:r w:rsidRPr="00AD29E4">
              <w:rPr>
                <w:rFonts w:ascii="Times New Roman" w:hAnsi="Times New Roman"/>
                <w:bCs/>
                <w:szCs w:val="24"/>
                <w:shd w:val="clear" w:color="auto" w:fill="FFFFFF"/>
                <w:lang w:val="en-US"/>
              </w:rPr>
              <w:t>Race and ethnicity</w:t>
            </w:r>
          </w:p>
        </w:tc>
        <w:tc>
          <w:tcPr>
            <w:tcW w:w="3117" w:type="dxa"/>
          </w:tcPr>
          <w:p w14:paraId="77C8A4A2" w14:textId="1DFAFF62" w:rsidR="001E0452" w:rsidRDefault="001E0452" w:rsidP="00231FE1">
            <w:pPr>
              <w:spacing w:after="0"/>
              <w:rPr>
                <w:rFonts w:ascii="Times New Roman" w:hAnsi="Times New Roman"/>
                <w:bCs/>
                <w:szCs w:val="24"/>
                <w:shd w:val="clear" w:color="auto" w:fill="FFFFFF"/>
              </w:rPr>
            </w:pPr>
            <w:r>
              <w:rPr>
                <w:rFonts w:ascii="Times New Roman" w:hAnsi="Times New Roman"/>
                <w:bCs/>
                <w:szCs w:val="24"/>
                <w:shd w:val="clear" w:color="auto" w:fill="FFFFFF"/>
              </w:rPr>
              <w:t>Chapter 10</w:t>
            </w:r>
          </w:p>
          <w:p w14:paraId="09C079D6" w14:textId="77777777" w:rsidR="001E0452" w:rsidRDefault="001E0452" w:rsidP="00231FE1">
            <w:pPr>
              <w:spacing w:after="0"/>
              <w:rPr>
                <w:rFonts w:ascii="Times New Roman" w:hAnsi="Times New Roman"/>
                <w:bCs/>
                <w:szCs w:val="24"/>
                <w:shd w:val="clear" w:color="auto" w:fill="FFFFFF"/>
              </w:rPr>
            </w:pPr>
          </w:p>
          <w:p w14:paraId="3EB7EDE8" w14:textId="6760DB0D" w:rsidR="00231FE1" w:rsidRPr="00A60021" w:rsidRDefault="004B5ED8" w:rsidP="00231FE1">
            <w:pPr>
              <w:spacing w:after="0"/>
              <w:rPr>
                <w:rFonts w:ascii="Times New Roman" w:hAnsi="Times New Roman"/>
                <w:bCs/>
                <w:szCs w:val="24"/>
                <w:shd w:val="clear" w:color="auto" w:fill="FFFFFF"/>
              </w:rPr>
            </w:pPr>
            <w:r>
              <w:rPr>
                <w:rFonts w:ascii="Times New Roman" w:hAnsi="Times New Roman"/>
                <w:bCs/>
                <w:szCs w:val="24"/>
                <w:shd w:val="clear" w:color="auto" w:fill="FFFFFF"/>
              </w:rPr>
              <w:t>First test</w:t>
            </w:r>
          </w:p>
        </w:tc>
      </w:tr>
      <w:tr w:rsidR="00231FE1" w:rsidRPr="00A60021" w14:paraId="33BF4C7D" w14:textId="77777777" w:rsidTr="00A16471">
        <w:trPr>
          <w:trHeight w:val="353"/>
        </w:trPr>
        <w:tc>
          <w:tcPr>
            <w:tcW w:w="3116" w:type="dxa"/>
          </w:tcPr>
          <w:p w14:paraId="69678418" w14:textId="183687FA" w:rsidR="00231FE1" w:rsidRPr="00A60021" w:rsidRDefault="00231FE1" w:rsidP="00231FE1">
            <w:pPr>
              <w:spacing w:after="0"/>
              <w:rPr>
                <w:rFonts w:ascii="Times New Roman" w:hAnsi="Times New Roman"/>
                <w:bCs/>
                <w:szCs w:val="24"/>
                <w:shd w:val="clear" w:color="auto" w:fill="FFFFFF"/>
              </w:rPr>
            </w:pPr>
            <w:r>
              <w:rPr>
                <w:rFonts w:ascii="Times New Roman" w:hAnsi="Times New Roman"/>
                <w:bCs/>
                <w:szCs w:val="24"/>
                <w:shd w:val="clear" w:color="auto" w:fill="FFFFFF"/>
              </w:rPr>
              <w:t>May 18</w:t>
            </w:r>
            <w:r w:rsidRPr="00A60021">
              <w:rPr>
                <w:rFonts w:ascii="Times New Roman" w:hAnsi="Times New Roman"/>
                <w:bCs/>
                <w:szCs w:val="24"/>
                <w:shd w:val="clear" w:color="auto" w:fill="FFFFFF"/>
              </w:rPr>
              <w:t xml:space="preserve"> – </w:t>
            </w:r>
            <w:r>
              <w:rPr>
                <w:rFonts w:ascii="Times New Roman" w:hAnsi="Times New Roman"/>
                <w:bCs/>
                <w:szCs w:val="24"/>
                <w:shd w:val="clear" w:color="auto" w:fill="FFFFFF"/>
              </w:rPr>
              <w:t>Wednesday</w:t>
            </w:r>
            <w:r w:rsidRPr="00A60021">
              <w:rPr>
                <w:rFonts w:ascii="Times New Roman" w:hAnsi="Times New Roman"/>
                <w:bCs/>
                <w:szCs w:val="24"/>
                <w:shd w:val="clear" w:color="auto" w:fill="FFFFFF"/>
              </w:rPr>
              <w:t xml:space="preserve"> </w:t>
            </w:r>
          </w:p>
        </w:tc>
        <w:tc>
          <w:tcPr>
            <w:tcW w:w="3117" w:type="dxa"/>
          </w:tcPr>
          <w:p w14:paraId="43437984" w14:textId="4FC23DD2" w:rsidR="00231FE1" w:rsidRPr="00A60021" w:rsidRDefault="00AD29E4" w:rsidP="00231FE1">
            <w:pPr>
              <w:spacing w:after="0"/>
              <w:rPr>
                <w:rFonts w:ascii="Times New Roman" w:hAnsi="Times New Roman"/>
                <w:bCs/>
                <w:szCs w:val="24"/>
                <w:shd w:val="clear" w:color="auto" w:fill="FFFFFF"/>
              </w:rPr>
            </w:pPr>
            <w:r w:rsidRPr="00A60021">
              <w:rPr>
                <w:rFonts w:ascii="Times New Roman" w:hAnsi="Times New Roman"/>
                <w:bCs/>
                <w:szCs w:val="24"/>
                <w:shd w:val="clear" w:color="auto" w:fill="FFFFFF"/>
              </w:rPr>
              <w:t>Gender and sexuality</w:t>
            </w:r>
          </w:p>
        </w:tc>
        <w:tc>
          <w:tcPr>
            <w:tcW w:w="3117" w:type="dxa"/>
          </w:tcPr>
          <w:p w14:paraId="2EB46165" w14:textId="77777777" w:rsidR="00231FE1" w:rsidRDefault="001E0452" w:rsidP="00231FE1">
            <w:pPr>
              <w:spacing w:after="0"/>
              <w:rPr>
                <w:rFonts w:ascii="Times New Roman" w:hAnsi="Times New Roman"/>
                <w:bCs/>
                <w:szCs w:val="24"/>
                <w:shd w:val="clear" w:color="auto" w:fill="FFFFFF"/>
              </w:rPr>
            </w:pPr>
            <w:r>
              <w:rPr>
                <w:rFonts w:ascii="Times New Roman" w:hAnsi="Times New Roman"/>
                <w:bCs/>
                <w:szCs w:val="24"/>
                <w:shd w:val="clear" w:color="auto" w:fill="FFFFFF"/>
              </w:rPr>
              <w:t>Chapter 8 and 9</w:t>
            </w:r>
          </w:p>
          <w:p w14:paraId="0E998CE8" w14:textId="3562E9E9" w:rsidR="00EF366A" w:rsidRPr="00A60021" w:rsidRDefault="00EF366A" w:rsidP="00231FE1">
            <w:pPr>
              <w:spacing w:after="0"/>
              <w:rPr>
                <w:rFonts w:ascii="Times New Roman" w:hAnsi="Times New Roman"/>
                <w:bCs/>
                <w:szCs w:val="24"/>
                <w:shd w:val="clear" w:color="auto" w:fill="FFFFFF"/>
              </w:rPr>
            </w:pPr>
          </w:p>
        </w:tc>
      </w:tr>
      <w:tr w:rsidR="00231FE1" w:rsidRPr="00A60021" w14:paraId="60892349" w14:textId="77777777" w:rsidTr="00A16471">
        <w:trPr>
          <w:trHeight w:val="353"/>
        </w:trPr>
        <w:tc>
          <w:tcPr>
            <w:tcW w:w="3116" w:type="dxa"/>
          </w:tcPr>
          <w:p w14:paraId="4CE637B1" w14:textId="7CD0A6FE" w:rsidR="00231FE1" w:rsidRPr="00A60021" w:rsidRDefault="00231FE1" w:rsidP="00231FE1">
            <w:pPr>
              <w:spacing w:after="0"/>
              <w:rPr>
                <w:rFonts w:ascii="Times New Roman" w:hAnsi="Times New Roman"/>
                <w:bCs/>
                <w:szCs w:val="24"/>
                <w:shd w:val="clear" w:color="auto" w:fill="FFFFFF"/>
              </w:rPr>
            </w:pPr>
            <w:r>
              <w:rPr>
                <w:rFonts w:ascii="Times New Roman" w:hAnsi="Times New Roman"/>
                <w:bCs/>
                <w:szCs w:val="24"/>
                <w:shd w:val="clear" w:color="auto" w:fill="FFFFFF"/>
              </w:rPr>
              <w:t>May</w:t>
            </w:r>
            <w:r w:rsidRPr="00A60021">
              <w:rPr>
                <w:rFonts w:ascii="Times New Roman" w:hAnsi="Times New Roman"/>
                <w:bCs/>
                <w:szCs w:val="24"/>
                <w:shd w:val="clear" w:color="auto" w:fill="FFFFFF"/>
              </w:rPr>
              <w:t xml:space="preserve"> 23 – </w:t>
            </w:r>
            <w:r>
              <w:rPr>
                <w:rFonts w:ascii="Times New Roman" w:hAnsi="Times New Roman"/>
                <w:bCs/>
                <w:szCs w:val="24"/>
                <w:shd w:val="clear" w:color="auto" w:fill="FFFFFF"/>
              </w:rPr>
              <w:t xml:space="preserve">Monday </w:t>
            </w:r>
          </w:p>
        </w:tc>
        <w:tc>
          <w:tcPr>
            <w:tcW w:w="3117" w:type="dxa"/>
          </w:tcPr>
          <w:p w14:paraId="36F36ACD" w14:textId="2E9DA02D" w:rsidR="00231FE1" w:rsidRPr="00A60021" w:rsidRDefault="00231FE1" w:rsidP="00231FE1">
            <w:pPr>
              <w:spacing w:after="0"/>
              <w:rPr>
                <w:rFonts w:ascii="Times New Roman" w:hAnsi="Times New Roman"/>
                <w:bCs/>
                <w:szCs w:val="24"/>
                <w:shd w:val="clear" w:color="auto" w:fill="FFFFFF"/>
              </w:rPr>
            </w:pPr>
            <w:proofErr w:type="gramStart"/>
            <w:r>
              <w:rPr>
                <w:rFonts w:ascii="Times New Roman" w:hAnsi="Times New Roman"/>
                <w:bCs/>
                <w:szCs w:val="24"/>
                <w:shd w:val="clear" w:color="auto" w:fill="FFFFFF"/>
              </w:rPr>
              <w:t>Victoria day</w:t>
            </w:r>
            <w:proofErr w:type="gramEnd"/>
            <w:r>
              <w:rPr>
                <w:rFonts w:ascii="Times New Roman" w:hAnsi="Times New Roman"/>
                <w:bCs/>
                <w:szCs w:val="24"/>
                <w:shd w:val="clear" w:color="auto" w:fill="FFFFFF"/>
              </w:rPr>
              <w:t xml:space="preserve"> – no class</w:t>
            </w:r>
          </w:p>
        </w:tc>
        <w:tc>
          <w:tcPr>
            <w:tcW w:w="3117" w:type="dxa"/>
          </w:tcPr>
          <w:p w14:paraId="33550AB9" w14:textId="00BB4209" w:rsidR="00231FE1" w:rsidRPr="00A60021" w:rsidRDefault="00231FE1" w:rsidP="00231FE1">
            <w:pPr>
              <w:spacing w:after="0"/>
              <w:rPr>
                <w:rFonts w:ascii="Times New Roman" w:hAnsi="Times New Roman"/>
                <w:bCs/>
                <w:szCs w:val="24"/>
                <w:shd w:val="clear" w:color="auto" w:fill="FFFFFF"/>
              </w:rPr>
            </w:pPr>
          </w:p>
        </w:tc>
      </w:tr>
      <w:tr w:rsidR="00EF366A" w:rsidRPr="00A60021" w14:paraId="49490F0B" w14:textId="77777777" w:rsidTr="00A16471">
        <w:trPr>
          <w:trHeight w:val="353"/>
        </w:trPr>
        <w:tc>
          <w:tcPr>
            <w:tcW w:w="3116" w:type="dxa"/>
          </w:tcPr>
          <w:p w14:paraId="081B9DAF" w14:textId="7E71C38C" w:rsidR="00EF366A" w:rsidRPr="00A60021" w:rsidRDefault="00EF366A" w:rsidP="00EF366A">
            <w:pPr>
              <w:spacing w:after="0"/>
              <w:rPr>
                <w:rFonts w:ascii="Times New Roman" w:hAnsi="Times New Roman"/>
                <w:bCs/>
                <w:szCs w:val="24"/>
                <w:shd w:val="clear" w:color="auto" w:fill="FFFFFF"/>
              </w:rPr>
            </w:pPr>
            <w:r>
              <w:rPr>
                <w:rFonts w:ascii="Times New Roman" w:hAnsi="Times New Roman"/>
                <w:bCs/>
                <w:szCs w:val="24"/>
                <w:shd w:val="clear" w:color="auto" w:fill="FFFFFF"/>
              </w:rPr>
              <w:t>May</w:t>
            </w:r>
            <w:r w:rsidRPr="00A60021">
              <w:rPr>
                <w:rFonts w:ascii="Times New Roman" w:hAnsi="Times New Roman"/>
                <w:bCs/>
                <w:szCs w:val="24"/>
                <w:shd w:val="clear" w:color="auto" w:fill="FFFFFF"/>
              </w:rPr>
              <w:t xml:space="preserve"> 25 – Wednesday </w:t>
            </w:r>
          </w:p>
        </w:tc>
        <w:tc>
          <w:tcPr>
            <w:tcW w:w="3117" w:type="dxa"/>
          </w:tcPr>
          <w:p w14:paraId="267D0736" w14:textId="7C674C1E" w:rsidR="00EF366A" w:rsidRPr="00A60021" w:rsidRDefault="00EF366A" w:rsidP="00EF366A">
            <w:pPr>
              <w:spacing w:after="0"/>
              <w:rPr>
                <w:rFonts w:ascii="Times New Roman" w:hAnsi="Times New Roman"/>
                <w:bCs/>
                <w:szCs w:val="24"/>
                <w:shd w:val="clear" w:color="auto" w:fill="FFFFFF"/>
              </w:rPr>
            </w:pPr>
            <w:r w:rsidRPr="00A60021">
              <w:rPr>
                <w:rFonts w:ascii="Times New Roman" w:hAnsi="Times New Roman"/>
                <w:bCs/>
                <w:szCs w:val="24"/>
                <w:shd w:val="clear" w:color="auto" w:fill="FFFFFF"/>
              </w:rPr>
              <w:t>Gender and sexuality</w:t>
            </w:r>
          </w:p>
        </w:tc>
        <w:tc>
          <w:tcPr>
            <w:tcW w:w="3117" w:type="dxa"/>
          </w:tcPr>
          <w:p w14:paraId="50E3E16C" w14:textId="77777777" w:rsidR="00EF366A" w:rsidRDefault="00EF366A" w:rsidP="00EF366A">
            <w:pPr>
              <w:spacing w:after="0"/>
              <w:rPr>
                <w:rFonts w:ascii="Times New Roman" w:hAnsi="Times New Roman"/>
                <w:bCs/>
                <w:szCs w:val="24"/>
                <w:shd w:val="clear" w:color="auto" w:fill="FFFFFF"/>
              </w:rPr>
            </w:pPr>
            <w:r>
              <w:rPr>
                <w:rFonts w:ascii="Times New Roman" w:hAnsi="Times New Roman"/>
                <w:bCs/>
                <w:szCs w:val="24"/>
                <w:shd w:val="clear" w:color="auto" w:fill="FFFFFF"/>
              </w:rPr>
              <w:t>Chapter 8 and 9</w:t>
            </w:r>
          </w:p>
          <w:p w14:paraId="258A64C8" w14:textId="543F3DF6" w:rsidR="00EF366A" w:rsidRPr="00A60021" w:rsidRDefault="00EF366A" w:rsidP="00EF366A">
            <w:pPr>
              <w:spacing w:after="0"/>
              <w:rPr>
                <w:rFonts w:ascii="Times New Roman" w:hAnsi="Times New Roman"/>
                <w:bCs/>
                <w:szCs w:val="24"/>
                <w:shd w:val="clear" w:color="auto" w:fill="FFFFFF"/>
              </w:rPr>
            </w:pPr>
          </w:p>
        </w:tc>
      </w:tr>
      <w:tr w:rsidR="00EF366A" w:rsidRPr="00A60021" w14:paraId="404282E3" w14:textId="77777777" w:rsidTr="00A16471">
        <w:trPr>
          <w:trHeight w:val="353"/>
        </w:trPr>
        <w:tc>
          <w:tcPr>
            <w:tcW w:w="3116" w:type="dxa"/>
          </w:tcPr>
          <w:p w14:paraId="12D2F04A" w14:textId="57B52F43" w:rsidR="00EF366A" w:rsidRPr="00A60021" w:rsidRDefault="00EF366A" w:rsidP="00EF366A">
            <w:pPr>
              <w:spacing w:after="0"/>
              <w:rPr>
                <w:rFonts w:ascii="Times New Roman" w:hAnsi="Times New Roman"/>
                <w:bCs/>
                <w:szCs w:val="24"/>
                <w:shd w:val="clear" w:color="auto" w:fill="FFFFFF"/>
              </w:rPr>
            </w:pPr>
            <w:r>
              <w:rPr>
                <w:rFonts w:ascii="Times New Roman" w:hAnsi="Times New Roman"/>
                <w:bCs/>
                <w:szCs w:val="24"/>
                <w:shd w:val="clear" w:color="auto" w:fill="FFFFFF"/>
              </w:rPr>
              <w:t>May 30</w:t>
            </w:r>
            <w:r w:rsidRPr="00A60021">
              <w:rPr>
                <w:rFonts w:ascii="Times New Roman" w:hAnsi="Times New Roman"/>
                <w:bCs/>
                <w:szCs w:val="24"/>
                <w:shd w:val="clear" w:color="auto" w:fill="FFFFFF"/>
              </w:rPr>
              <w:t xml:space="preserve"> – Monday</w:t>
            </w:r>
          </w:p>
        </w:tc>
        <w:tc>
          <w:tcPr>
            <w:tcW w:w="3117" w:type="dxa"/>
          </w:tcPr>
          <w:p w14:paraId="415911D0" w14:textId="4D915588" w:rsidR="00EF366A" w:rsidRPr="00A60021" w:rsidRDefault="00EF366A" w:rsidP="00EF366A">
            <w:pPr>
              <w:spacing w:after="0"/>
              <w:rPr>
                <w:rFonts w:ascii="Times New Roman" w:hAnsi="Times New Roman"/>
                <w:bCs/>
                <w:szCs w:val="24"/>
                <w:shd w:val="clear" w:color="auto" w:fill="FFFFFF"/>
              </w:rPr>
            </w:pPr>
            <w:r w:rsidRPr="00A60021">
              <w:rPr>
                <w:rFonts w:ascii="Times New Roman" w:hAnsi="Times New Roman"/>
                <w:bCs/>
                <w:szCs w:val="24"/>
                <w:shd w:val="clear" w:color="auto" w:fill="FFFFFF"/>
              </w:rPr>
              <w:t>Social inequality</w:t>
            </w:r>
          </w:p>
        </w:tc>
        <w:tc>
          <w:tcPr>
            <w:tcW w:w="3117" w:type="dxa"/>
          </w:tcPr>
          <w:p w14:paraId="0D5B7327" w14:textId="77777777" w:rsidR="00EF366A" w:rsidRDefault="00EF366A" w:rsidP="00EF366A">
            <w:pPr>
              <w:spacing w:after="0"/>
              <w:rPr>
                <w:rFonts w:ascii="Times New Roman" w:hAnsi="Times New Roman"/>
                <w:bCs/>
                <w:szCs w:val="24"/>
                <w:shd w:val="clear" w:color="auto" w:fill="FFFFFF"/>
              </w:rPr>
            </w:pPr>
            <w:r>
              <w:rPr>
                <w:rFonts w:ascii="Times New Roman" w:hAnsi="Times New Roman"/>
                <w:bCs/>
                <w:szCs w:val="24"/>
                <w:shd w:val="clear" w:color="auto" w:fill="FFFFFF"/>
              </w:rPr>
              <w:t>Chapter 7</w:t>
            </w:r>
          </w:p>
          <w:p w14:paraId="110D249E" w14:textId="5130CB0B" w:rsidR="00EF366A" w:rsidRPr="00A60021" w:rsidRDefault="00EF366A" w:rsidP="00EF366A">
            <w:pPr>
              <w:spacing w:after="0"/>
              <w:rPr>
                <w:rFonts w:ascii="Times New Roman" w:hAnsi="Times New Roman"/>
                <w:bCs/>
                <w:szCs w:val="24"/>
                <w:shd w:val="clear" w:color="auto" w:fill="FFFFFF"/>
              </w:rPr>
            </w:pPr>
          </w:p>
        </w:tc>
      </w:tr>
      <w:tr w:rsidR="00EF366A" w:rsidRPr="00A60021" w14:paraId="37192BA7" w14:textId="77777777" w:rsidTr="00A16471">
        <w:trPr>
          <w:trHeight w:val="353"/>
        </w:trPr>
        <w:tc>
          <w:tcPr>
            <w:tcW w:w="3116" w:type="dxa"/>
          </w:tcPr>
          <w:p w14:paraId="52A40EDD" w14:textId="33DE1880" w:rsidR="00EF366A" w:rsidRPr="00A60021" w:rsidRDefault="00EF366A" w:rsidP="00EF366A">
            <w:pPr>
              <w:spacing w:after="0"/>
              <w:rPr>
                <w:rFonts w:ascii="Times New Roman" w:hAnsi="Times New Roman"/>
                <w:bCs/>
                <w:szCs w:val="24"/>
                <w:shd w:val="clear" w:color="auto" w:fill="FFFFFF"/>
              </w:rPr>
            </w:pPr>
            <w:r>
              <w:rPr>
                <w:rFonts w:ascii="Times New Roman" w:hAnsi="Times New Roman"/>
                <w:bCs/>
                <w:szCs w:val="24"/>
                <w:shd w:val="clear" w:color="auto" w:fill="FFFFFF"/>
              </w:rPr>
              <w:t>June 1</w:t>
            </w:r>
            <w:r w:rsidRPr="00A60021">
              <w:rPr>
                <w:rFonts w:ascii="Times New Roman" w:hAnsi="Times New Roman"/>
                <w:bCs/>
                <w:szCs w:val="24"/>
                <w:shd w:val="clear" w:color="auto" w:fill="FFFFFF"/>
              </w:rPr>
              <w:t xml:space="preserve"> – Wednesday </w:t>
            </w:r>
          </w:p>
        </w:tc>
        <w:tc>
          <w:tcPr>
            <w:tcW w:w="3117" w:type="dxa"/>
          </w:tcPr>
          <w:p w14:paraId="7ADB0A4D" w14:textId="1B1E355E" w:rsidR="00EF366A" w:rsidRPr="00A60021" w:rsidRDefault="00EF366A" w:rsidP="00EF366A">
            <w:pPr>
              <w:spacing w:after="0"/>
              <w:rPr>
                <w:rFonts w:ascii="Times New Roman" w:hAnsi="Times New Roman"/>
                <w:bCs/>
                <w:szCs w:val="24"/>
                <w:shd w:val="clear" w:color="auto" w:fill="FFFFFF"/>
              </w:rPr>
            </w:pPr>
            <w:r w:rsidRPr="00A60021">
              <w:rPr>
                <w:rFonts w:ascii="Times New Roman" w:hAnsi="Times New Roman"/>
                <w:bCs/>
                <w:szCs w:val="24"/>
                <w:shd w:val="clear" w:color="auto" w:fill="FFFFFF"/>
              </w:rPr>
              <w:t>Deviance and crime</w:t>
            </w:r>
          </w:p>
        </w:tc>
        <w:tc>
          <w:tcPr>
            <w:tcW w:w="3117" w:type="dxa"/>
          </w:tcPr>
          <w:p w14:paraId="3DA71EED" w14:textId="77777777" w:rsidR="00EF366A" w:rsidRDefault="00EF366A" w:rsidP="00EF366A">
            <w:pPr>
              <w:spacing w:after="0"/>
              <w:rPr>
                <w:rFonts w:ascii="Times New Roman" w:hAnsi="Times New Roman"/>
                <w:bCs/>
                <w:szCs w:val="24"/>
                <w:shd w:val="clear" w:color="auto" w:fill="FFFFFF"/>
              </w:rPr>
            </w:pPr>
            <w:r>
              <w:rPr>
                <w:rFonts w:ascii="Times New Roman" w:hAnsi="Times New Roman"/>
                <w:bCs/>
                <w:szCs w:val="24"/>
                <w:shd w:val="clear" w:color="auto" w:fill="FFFFFF"/>
              </w:rPr>
              <w:t>Chapter 14</w:t>
            </w:r>
          </w:p>
          <w:p w14:paraId="402719E5" w14:textId="0368777F" w:rsidR="00EF366A" w:rsidRPr="00A60021" w:rsidRDefault="00EF366A" w:rsidP="00EF366A">
            <w:pPr>
              <w:spacing w:after="0"/>
              <w:rPr>
                <w:rFonts w:ascii="Times New Roman" w:hAnsi="Times New Roman"/>
                <w:bCs/>
                <w:szCs w:val="24"/>
                <w:shd w:val="clear" w:color="auto" w:fill="FFFFFF"/>
              </w:rPr>
            </w:pPr>
          </w:p>
        </w:tc>
      </w:tr>
      <w:tr w:rsidR="00EF366A" w:rsidRPr="00A60021" w14:paraId="7ECFF8DC" w14:textId="77777777" w:rsidTr="00A16471">
        <w:trPr>
          <w:trHeight w:val="353"/>
        </w:trPr>
        <w:tc>
          <w:tcPr>
            <w:tcW w:w="3116" w:type="dxa"/>
          </w:tcPr>
          <w:p w14:paraId="5BAC67C1" w14:textId="1C529F0C" w:rsidR="00EF366A" w:rsidRPr="00A60021" w:rsidRDefault="00EF366A" w:rsidP="00EF366A">
            <w:pPr>
              <w:spacing w:after="0"/>
              <w:rPr>
                <w:rFonts w:ascii="Times New Roman" w:hAnsi="Times New Roman"/>
                <w:bCs/>
                <w:szCs w:val="24"/>
                <w:shd w:val="clear" w:color="auto" w:fill="FFFFFF"/>
              </w:rPr>
            </w:pPr>
            <w:r>
              <w:rPr>
                <w:rFonts w:ascii="Times New Roman" w:hAnsi="Times New Roman"/>
                <w:bCs/>
                <w:szCs w:val="24"/>
                <w:shd w:val="clear" w:color="auto" w:fill="FFFFFF"/>
              </w:rPr>
              <w:t>June 6</w:t>
            </w:r>
            <w:r w:rsidRPr="00A60021">
              <w:rPr>
                <w:rFonts w:ascii="Times New Roman" w:hAnsi="Times New Roman"/>
                <w:bCs/>
                <w:szCs w:val="24"/>
                <w:shd w:val="clear" w:color="auto" w:fill="FFFFFF"/>
              </w:rPr>
              <w:t xml:space="preserve"> – Monday </w:t>
            </w:r>
          </w:p>
        </w:tc>
        <w:tc>
          <w:tcPr>
            <w:tcW w:w="3117" w:type="dxa"/>
          </w:tcPr>
          <w:p w14:paraId="001538E6" w14:textId="246C0D66" w:rsidR="00EF366A" w:rsidRPr="00A60021" w:rsidRDefault="00EF366A" w:rsidP="00EF366A">
            <w:pPr>
              <w:spacing w:after="0"/>
              <w:rPr>
                <w:rFonts w:ascii="Times New Roman" w:hAnsi="Times New Roman"/>
                <w:bCs/>
                <w:szCs w:val="24"/>
                <w:shd w:val="clear" w:color="auto" w:fill="FFFFFF"/>
              </w:rPr>
            </w:pPr>
            <w:r w:rsidRPr="00A60021">
              <w:rPr>
                <w:rFonts w:ascii="Times New Roman" w:hAnsi="Times New Roman"/>
                <w:bCs/>
                <w:szCs w:val="24"/>
                <w:shd w:val="clear" w:color="auto" w:fill="FFFFFF"/>
              </w:rPr>
              <w:t>Education</w:t>
            </w:r>
          </w:p>
        </w:tc>
        <w:tc>
          <w:tcPr>
            <w:tcW w:w="3117" w:type="dxa"/>
          </w:tcPr>
          <w:p w14:paraId="2725F8C0" w14:textId="76C4A3BB" w:rsidR="00EF366A" w:rsidRDefault="00EF366A" w:rsidP="00EF366A">
            <w:pPr>
              <w:spacing w:after="0"/>
              <w:rPr>
                <w:rFonts w:ascii="Times New Roman" w:hAnsi="Times New Roman"/>
                <w:bCs/>
                <w:szCs w:val="24"/>
                <w:shd w:val="clear" w:color="auto" w:fill="FFFFFF"/>
              </w:rPr>
            </w:pPr>
            <w:r>
              <w:rPr>
                <w:rFonts w:ascii="Times New Roman" w:hAnsi="Times New Roman"/>
                <w:bCs/>
                <w:szCs w:val="24"/>
                <w:shd w:val="clear" w:color="auto" w:fill="FFFFFF"/>
              </w:rPr>
              <w:t>Chapter 12</w:t>
            </w:r>
          </w:p>
          <w:p w14:paraId="70CA2FCC" w14:textId="77777777" w:rsidR="00EF366A" w:rsidRDefault="00EF366A" w:rsidP="00EF366A">
            <w:pPr>
              <w:spacing w:after="0"/>
              <w:rPr>
                <w:rFonts w:ascii="Times New Roman" w:hAnsi="Times New Roman"/>
                <w:bCs/>
                <w:szCs w:val="24"/>
                <w:shd w:val="clear" w:color="auto" w:fill="FFFFFF"/>
              </w:rPr>
            </w:pPr>
          </w:p>
          <w:p w14:paraId="4934849B" w14:textId="59BD0047" w:rsidR="00EF366A" w:rsidRPr="00A60021" w:rsidRDefault="00EF366A" w:rsidP="00EF366A">
            <w:pPr>
              <w:spacing w:after="0"/>
              <w:rPr>
                <w:rFonts w:ascii="Times New Roman" w:hAnsi="Times New Roman"/>
                <w:bCs/>
                <w:szCs w:val="24"/>
                <w:shd w:val="clear" w:color="auto" w:fill="FFFFFF"/>
              </w:rPr>
            </w:pPr>
            <w:r>
              <w:rPr>
                <w:rFonts w:ascii="Times New Roman" w:hAnsi="Times New Roman"/>
                <w:bCs/>
                <w:szCs w:val="24"/>
                <w:shd w:val="clear" w:color="auto" w:fill="FFFFFF"/>
              </w:rPr>
              <w:t>Second test</w:t>
            </w:r>
          </w:p>
        </w:tc>
      </w:tr>
      <w:tr w:rsidR="00EF366A" w:rsidRPr="00A60021" w14:paraId="1347A581" w14:textId="77777777" w:rsidTr="00A16471">
        <w:trPr>
          <w:trHeight w:val="353"/>
        </w:trPr>
        <w:tc>
          <w:tcPr>
            <w:tcW w:w="3116" w:type="dxa"/>
          </w:tcPr>
          <w:p w14:paraId="0B8B1380" w14:textId="3002C0F3" w:rsidR="00EF366A" w:rsidRPr="00A60021" w:rsidRDefault="00EF366A" w:rsidP="00EF366A">
            <w:pPr>
              <w:spacing w:after="0"/>
              <w:rPr>
                <w:rFonts w:ascii="Times New Roman" w:hAnsi="Times New Roman"/>
                <w:bCs/>
                <w:szCs w:val="24"/>
                <w:shd w:val="clear" w:color="auto" w:fill="FFFFFF"/>
              </w:rPr>
            </w:pPr>
            <w:r>
              <w:rPr>
                <w:rFonts w:ascii="Times New Roman" w:hAnsi="Times New Roman"/>
                <w:bCs/>
                <w:szCs w:val="24"/>
                <w:shd w:val="clear" w:color="auto" w:fill="FFFFFF"/>
              </w:rPr>
              <w:t>June 8</w:t>
            </w:r>
            <w:r w:rsidRPr="00A60021">
              <w:rPr>
                <w:rFonts w:ascii="Times New Roman" w:hAnsi="Times New Roman"/>
                <w:bCs/>
                <w:szCs w:val="24"/>
                <w:shd w:val="clear" w:color="auto" w:fill="FFFFFF"/>
              </w:rPr>
              <w:t xml:space="preserve"> – </w:t>
            </w:r>
            <w:r>
              <w:rPr>
                <w:rFonts w:ascii="Times New Roman" w:hAnsi="Times New Roman"/>
                <w:bCs/>
                <w:szCs w:val="24"/>
                <w:shd w:val="clear" w:color="auto" w:fill="FFFFFF"/>
              </w:rPr>
              <w:t>Wednesday</w:t>
            </w:r>
          </w:p>
        </w:tc>
        <w:tc>
          <w:tcPr>
            <w:tcW w:w="3117" w:type="dxa"/>
          </w:tcPr>
          <w:p w14:paraId="7177C779" w14:textId="10674F0D" w:rsidR="00EF366A" w:rsidRPr="00A60021" w:rsidRDefault="00EF366A" w:rsidP="00EF366A">
            <w:pPr>
              <w:spacing w:after="0"/>
              <w:rPr>
                <w:rFonts w:ascii="Times New Roman" w:hAnsi="Times New Roman"/>
                <w:bCs/>
                <w:szCs w:val="24"/>
                <w:shd w:val="clear" w:color="auto" w:fill="FFFFFF"/>
              </w:rPr>
            </w:pPr>
            <w:r w:rsidRPr="00A60021">
              <w:rPr>
                <w:rFonts w:ascii="Times New Roman" w:hAnsi="Times New Roman"/>
                <w:bCs/>
                <w:szCs w:val="24"/>
                <w:shd w:val="clear" w:color="auto" w:fill="FFFFFF"/>
              </w:rPr>
              <w:t>Mass media and social media</w:t>
            </w:r>
          </w:p>
        </w:tc>
        <w:tc>
          <w:tcPr>
            <w:tcW w:w="3117" w:type="dxa"/>
          </w:tcPr>
          <w:p w14:paraId="796CC570" w14:textId="77777777" w:rsidR="00EF366A" w:rsidRDefault="00EF366A" w:rsidP="00EF366A">
            <w:pPr>
              <w:spacing w:after="0"/>
              <w:rPr>
                <w:rFonts w:ascii="Times New Roman" w:hAnsi="Times New Roman"/>
                <w:bCs/>
                <w:szCs w:val="24"/>
                <w:shd w:val="clear" w:color="auto" w:fill="FFFFFF"/>
              </w:rPr>
            </w:pPr>
            <w:r>
              <w:rPr>
                <w:rFonts w:ascii="Times New Roman" w:hAnsi="Times New Roman"/>
                <w:bCs/>
                <w:szCs w:val="24"/>
                <w:shd w:val="clear" w:color="auto" w:fill="FFFFFF"/>
              </w:rPr>
              <w:t>Chapter 17</w:t>
            </w:r>
          </w:p>
          <w:p w14:paraId="5CDF47E8" w14:textId="77777777" w:rsidR="00EF366A" w:rsidRDefault="00EF366A" w:rsidP="00EF366A">
            <w:pPr>
              <w:spacing w:after="0"/>
              <w:rPr>
                <w:rFonts w:ascii="Times New Roman" w:hAnsi="Times New Roman"/>
                <w:bCs/>
                <w:szCs w:val="24"/>
                <w:shd w:val="clear" w:color="auto" w:fill="FFFFFF"/>
              </w:rPr>
            </w:pPr>
          </w:p>
          <w:p w14:paraId="1B2C7315" w14:textId="0D85BE83" w:rsidR="00EF366A" w:rsidRPr="00A60021" w:rsidRDefault="00EF366A" w:rsidP="00EF366A">
            <w:pPr>
              <w:spacing w:after="0"/>
              <w:rPr>
                <w:rFonts w:ascii="Times New Roman" w:hAnsi="Times New Roman"/>
                <w:bCs/>
                <w:szCs w:val="24"/>
                <w:shd w:val="clear" w:color="auto" w:fill="FFFFFF"/>
              </w:rPr>
            </w:pPr>
          </w:p>
        </w:tc>
      </w:tr>
      <w:tr w:rsidR="00EF366A" w:rsidRPr="00A60021" w14:paraId="2555744F" w14:textId="77777777" w:rsidTr="00A16471">
        <w:trPr>
          <w:trHeight w:val="353"/>
        </w:trPr>
        <w:tc>
          <w:tcPr>
            <w:tcW w:w="3116" w:type="dxa"/>
          </w:tcPr>
          <w:p w14:paraId="3EA4F42B" w14:textId="2807EB1A" w:rsidR="00EF366A" w:rsidRPr="00A60021" w:rsidRDefault="00EF366A" w:rsidP="00EF366A">
            <w:pPr>
              <w:spacing w:after="0"/>
              <w:rPr>
                <w:rFonts w:ascii="Times New Roman" w:hAnsi="Times New Roman"/>
                <w:bCs/>
                <w:szCs w:val="24"/>
                <w:shd w:val="clear" w:color="auto" w:fill="FFFFFF"/>
              </w:rPr>
            </w:pPr>
            <w:r>
              <w:rPr>
                <w:rFonts w:ascii="Times New Roman" w:hAnsi="Times New Roman"/>
                <w:bCs/>
                <w:szCs w:val="24"/>
                <w:shd w:val="clear" w:color="auto" w:fill="FFFFFF"/>
              </w:rPr>
              <w:t>June 13</w:t>
            </w:r>
            <w:r w:rsidRPr="00A60021">
              <w:rPr>
                <w:rFonts w:ascii="Times New Roman" w:hAnsi="Times New Roman"/>
                <w:bCs/>
                <w:szCs w:val="24"/>
                <w:shd w:val="clear" w:color="auto" w:fill="FFFFFF"/>
              </w:rPr>
              <w:t xml:space="preserve"> – </w:t>
            </w:r>
            <w:r>
              <w:rPr>
                <w:rFonts w:ascii="Times New Roman" w:hAnsi="Times New Roman"/>
                <w:bCs/>
                <w:szCs w:val="24"/>
                <w:shd w:val="clear" w:color="auto" w:fill="FFFFFF"/>
              </w:rPr>
              <w:t xml:space="preserve">Monday </w:t>
            </w:r>
          </w:p>
        </w:tc>
        <w:tc>
          <w:tcPr>
            <w:tcW w:w="3117" w:type="dxa"/>
          </w:tcPr>
          <w:p w14:paraId="5937F933" w14:textId="71047804" w:rsidR="00EF366A" w:rsidRPr="00A60021" w:rsidRDefault="00EF366A" w:rsidP="00EF366A">
            <w:pPr>
              <w:spacing w:after="0"/>
              <w:rPr>
                <w:rFonts w:ascii="Times New Roman" w:hAnsi="Times New Roman"/>
                <w:bCs/>
                <w:szCs w:val="24"/>
                <w:shd w:val="clear" w:color="auto" w:fill="FFFFFF"/>
              </w:rPr>
            </w:pPr>
            <w:r w:rsidRPr="00A60021">
              <w:rPr>
                <w:rFonts w:ascii="Times New Roman" w:hAnsi="Times New Roman"/>
                <w:bCs/>
                <w:szCs w:val="24"/>
                <w:shd w:val="clear" w:color="auto" w:fill="FFFFFF"/>
              </w:rPr>
              <w:t>Social movement and social change</w:t>
            </w:r>
          </w:p>
        </w:tc>
        <w:tc>
          <w:tcPr>
            <w:tcW w:w="3117" w:type="dxa"/>
          </w:tcPr>
          <w:p w14:paraId="536002BA" w14:textId="1139078C" w:rsidR="00EF366A" w:rsidRPr="00A60021" w:rsidRDefault="00EF366A" w:rsidP="00EF366A">
            <w:pPr>
              <w:spacing w:after="0"/>
              <w:rPr>
                <w:rFonts w:ascii="Times New Roman" w:hAnsi="Times New Roman"/>
                <w:bCs/>
                <w:szCs w:val="24"/>
                <w:shd w:val="clear" w:color="auto" w:fill="FFFFFF"/>
              </w:rPr>
            </w:pPr>
            <w:r>
              <w:rPr>
                <w:rFonts w:ascii="Times New Roman" w:hAnsi="Times New Roman"/>
                <w:bCs/>
                <w:szCs w:val="24"/>
                <w:shd w:val="clear" w:color="auto" w:fill="FFFFFF"/>
              </w:rPr>
              <w:t>Chapter 18</w:t>
            </w:r>
          </w:p>
        </w:tc>
      </w:tr>
      <w:tr w:rsidR="00EF366A" w:rsidRPr="00A60021" w14:paraId="45B0DED9" w14:textId="77777777" w:rsidTr="00A16471">
        <w:trPr>
          <w:trHeight w:val="353"/>
        </w:trPr>
        <w:tc>
          <w:tcPr>
            <w:tcW w:w="3116" w:type="dxa"/>
          </w:tcPr>
          <w:p w14:paraId="5A5BD343" w14:textId="6A4CC5E9" w:rsidR="00EF366A" w:rsidRPr="00A60021" w:rsidRDefault="00EF366A" w:rsidP="00EF366A">
            <w:pPr>
              <w:spacing w:after="0"/>
              <w:rPr>
                <w:rFonts w:ascii="Times New Roman" w:hAnsi="Times New Roman"/>
                <w:bCs/>
                <w:szCs w:val="24"/>
                <w:shd w:val="clear" w:color="auto" w:fill="FFFFFF"/>
              </w:rPr>
            </w:pPr>
            <w:r>
              <w:rPr>
                <w:rFonts w:ascii="Times New Roman" w:hAnsi="Times New Roman"/>
                <w:bCs/>
                <w:szCs w:val="24"/>
                <w:shd w:val="clear" w:color="auto" w:fill="FFFFFF"/>
              </w:rPr>
              <w:t xml:space="preserve">June 15 </w:t>
            </w:r>
            <w:r w:rsidRPr="00A60021">
              <w:rPr>
                <w:rFonts w:ascii="Times New Roman" w:hAnsi="Times New Roman"/>
                <w:bCs/>
                <w:szCs w:val="24"/>
                <w:shd w:val="clear" w:color="auto" w:fill="FFFFFF"/>
              </w:rPr>
              <w:t xml:space="preserve">– Wednesday Friday </w:t>
            </w:r>
          </w:p>
        </w:tc>
        <w:tc>
          <w:tcPr>
            <w:tcW w:w="3117" w:type="dxa"/>
          </w:tcPr>
          <w:p w14:paraId="0FC4A602" w14:textId="38B0E109" w:rsidR="00EF366A" w:rsidRPr="00A60021" w:rsidRDefault="00EF366A" w:rsidP="00EF366A">
            <w:pPr>
              <w:spacing w:after="0"/>
              <w:rPr>
                <w:rFonts w:ascii="Times New Roman" w:hAnsi="Times New Roman"/>
                <w:bCs/>
                <w:szCs w:val="24"/>
                <w:shd w:val="clear" w:color="auto" w:fill="FFFFFF"/>
              </w:rPr>
            </w:pPr>
          </w:p>
        </w:tc>
        <w:tc>
          <w:tcPr>
            <w:tcW w:w="3117" w:type="dxa"/>
          </w:tcPr>
          <w:p w14:paraId="06214717" w14:textId="52EB7128" w:rsidR="00EF366A" w:rsidRPr="00A60021" w:rsidRDefault="00EF366A" w:rsidP="00EF366A">
            <w:pPr>
              <w:spacing w:after="0"/>
              <w:rPr>
                <w:rFonts w:ascii="Times New Roman" w:hAnsi="Times New Roman"/>
                <w:bCs/>
                <w:szCs w:val="24"/>
                <w:shd w:val="clear" w:color="auto" w:fill="FFFFFF"/>
              </w:rPr>
            </w:pPr>
            <w:r>
              <w:rPr>
                <w:rFonts w:ascii="Times New Roman" w:hAnsi="Times New Roman"/>
                <w:bCs/>
                <w:szCs w:val="24"/>
                <w:shd w:val="clear" w:color="auto" w:fill="FFFFFF"/>
              </w:rPr>
              <w:t>Final exam</w:t>
            </w:r>
          </w:p>
        </w:tc>
      </w:tr>
    </w:tbl>
    <w:p w14:paraId="51660416" w14:textId="77777777" w:rsidR="00A05C89" w:rsidRDefault="00A05C89" w:rsidP="009F7FC2">
      <w:pPr>
        <w:pStyle w:val="Heading1"/>
      </w:pPr>
      <w:r>
        <w:t>Course Policies</w:t>
      </w:r>
      <w:bookmarkEnd w:id="8"/>
    </w:p>
    <w:p w14:paraId="51B794F6" w14:textId="3F32FA88" w:rsidR="00A05C89" w:rsidRDefault="00AA4467" w:rsidP="008E2CC8">
      <w:pPr>
        <w:pStyle w:val="Heading2"/>
      </w:pPr>
      <w:r>
        <w:t>Exams</w:t>
      </w:r>
    </w:p>
    <w:p w14:paraId="1CF9D21B" w14:textId="19DF3B8A" w:rsidR="00A44E46" w:rsidRPr="00A44E46" w:rsidRDefault="00A44E46" w:rsidP="00A44E46">
      <w:pPr>
        <w:spacing w:after="0" w:line="240" w:lineRule="auto"/>
        <w:jc w:val="both"/>
        <w:rPr>
          <w:rFonts w:ascii="Times New Roman" w:eastAsia="ヒラギノ角ゴ Pro W3" w:hAnsi="Times New Roman" w:cs="Times New Roman"/>
          <w:b/>
          <w:color w:val="000000"/>
          <w:szCs w:val="24"/>
          <w:u w:color="000000"/>
        </w:rPr>
      </w:pPr>
      <w:bookmarkStart w:id="9" w:name="_Toc14941537"/>
      <w:r w:rsidRPr="00A44E46">
        <w:rPr>
          <w:rFonts w:ascii="Times New Roman" w:eastAsia="ヒラギノ角ゴ Pro W3" w:hAnsi="Times New Roman" w:cs="Times New Roman"/>
          <w:color w:val="000000"/>
          <w:szCs w:val="24"/>
          <w:u w:color="000000"/>
        </w:rPr>
        <w:t xml:space="preserve">You are expected </w:t>
      </w:r>
      <w:r w:rsidR="00AA4467">
        <w:rPr>
          <w:rFonts w:ascii="Times New Roman" w:eastAsia="ヒラギノ角ゴ Pro W3" w:hAnsi="Times New Roman" w:cs="Times New Roman"/>
          <w:color w:val="000000"/>
          <w:szCs w:val="24"/>
          <w:u w:color="000000"/>
        </w:rPr>
        <w:t>complete your exam</w:t>
      </w:r>
      <w:r w:rsidRPr="00A44E46">
        <w:rPr>
          <w:rFonts w:ascii="Times New Roman" w:eastAsia="ヒラギノ角ゴ Pro W3" w:hAnsi="Times New Roman" w:cs="Times New Roman"/>
          <w:color w:val="000000"/>
          <w:szCs w:val="24"/>
          <w:u w:color="000000"/>
        </w:rPr>
        <w:t xml:space="preserve"> via </w:t>
      </w:r>
      <w:r>
        <w:rPr>
          <w:rFonts w:ascii="Times New Roman" w:eastAsia="ヒラギノ角ゴ Pro W3" w:hAnsi="Times New Roman" w:cs="Times New Roman"/>
          <w:color w:val="000000"/>
          <w:szCs w:val="24"/>
          <w:u w:color="000000"/>
        </w:rPr>
        <w:t>Avenue-to-learn</w:t>
      </w:r>
      <w:r w:rsidRPr="00A44E46">
        <w:rPr>
          <w:rFonts w:ascii="Times New Roman" w:eastAsia="ヒラギノ角ゴ Pro W3" w:hAnsi="Times New Roman" w:cs="Times New Roman"/>
          <w:color w:val="000000"/>
          <w:szCs w:val="24"/>
          <w:u w:color="000000"/>
        </w:rPr>
        <w:t xml:space="preserve">. There will be more information under the </w:t>
      </w:r>
      <w:r w:rsidRPr="00A44E46">
        <w:rPr>
          <w:rFonts w:ascii="Times New Roman" w:eastAsia="ヒラギノ角ゴ Pro W3" w:hAnsi="Times New Roman" w:cs="Times New Roman"/>
          <w:b/>
          <w:bCs/>
          <w:color w:val="000000"/>
          <w:szCs w:val="24"/>
          <w:u w:color="000000"/>
        </w:rPr>
        <w:t xml:space="preserve">Academic Integrity </w:t>
      </w:r>
      <w:r w:rsidRPr="00A44E46">
        <w:rPr>
          <w:rFonts w:ascii="Times New Roman" w:eastAsia="ヒラギノ角ゴ Pro W3" w:hAnsi="Times New Roman" w:cs="Times New Roman"/>
          <w:color w:val="000000"/>
          <w:szCs w:val="24"/>
          <w:u w:color="000000"/>
        </w:rPr>
        <w:t>subheading, but any form of plagiarism and academic dishonesty leads to an automatic zero on the assignment.</w:t>
      </w:r>
      <w:r w:rsidRPr="00A44E46">
        <w:rPr>
          <w:rFonts w:ascii="Times New Roman" w:eastAsia="ヒラギノ角ゴ Pro W3" w:hAnsi="Times New Roman" w:cs="Times New Roman"/>
          <w:b/>
          <w:color w:val="000000"/>
          <w:szCs w:val="24"/>
          <w:u w:color="000000"/>
        </w:rPr>
        <w:t xml:space="preserve">  </w:t>
      </w:r>
    </w:p>
    <w:p w14:paraId="69C36CFE" w14:textId="77777777" w:rsidR="00A60021" w:rsidRPr="005A6FCE" w:rsidRDefault="00A60021" w:rsidP="00A60021">
      <w:pPr>
        <w:pStyle w:val="FreeForm"/>
        <w:rPr>
          <w:rFonts w:asciiTheme="majorBidi" w:hAnsiTheme="majorBidi" w:cstheme="majorBidi"/>
          <w:b/>
          <w:szCs w:val="24"/>
          <w:u w:val="single"/>
        </w:rPr>
      </w:pPr>
      <w:bookmarkStart w:id="10" w:name="_Toc14941538"/>
      <w:bookmarkEnd w:id="9"/>
    </w:p>
    <w:p w14:paraId="2014DF9F" w14:textId="0D706FAE" w:rsidR="00A05C89" w:rsidRDefault="00A05C89" w:rsidP="008E2CC8">
      <w:pPr>
        <w:pStyle w:val="Heading2"/>
      </w:pPr>
      <w:r>
        <w:t>Absences, Missed Work, Illness</w:t>
      </w:r>
      <w:bookmarkEnd w:id="10"/>
    </w:p>
    <w:p w14:paraId="5BD3A7FC" w14:textId="77777777" w:rsidR="008E2CC8" w:rsidRDefault="005F4D1E" w:rsidP="008E2CC8">
      <w:r w:rsidRPr="005F4D1E">
        <w:t>In the event of an absence for medical or other reasons, students should review and follow the Academic Regulation in the Undergraduate Calendar “Requests for Relief for Missed Academic Term Work”.</w:t>
      </w:r>
    </w:p>
    <w:p w14:paraId="73B0565C" w14:textId="77777777" w:rsidR="009F7FC2" w:rsidRDefault="008E2CC8" w:rsidP="008E2CC8">
      <w:pPr>
        <w:pStyle w:val="Heading2"/>
      </w:pPr>
      <w:bookmarkStart w:id="11" w:name="_Toc14941539"/>
      <w:r>
        <w:t>Avenue to Learn</w:t>
      </w:r>
      <w:bookmarkEnd w:id="11"/>
    </w:p>
    <w:p w14:paraId="4EEDF74A" w14:textId="0ABF0F96" w:rsidR="008E2CC8" w:rsidRPr="008E2CC8" w:rsidRDefault="008E2CC8" w:rsidP="008E2CC8">
      <w:r>
        <w:t xml:space="preserve">In this course we will be using Avenue to Learn. Students should be aware that, when they access the electronic components of this course, private information such as first and last names, </w:t>
      </w:r>
      <w:r w:rsidR="004B5ED8">
        <w:t>usernames</w:t>
      </w:r>
      <w:r>
        <w:t xml:space="preserve"> for the McMaster e-mail accounts, and program affiliation may become apparent to all other students in the same course. The available </w:t>
      </w:r>
      <w:r>
        <w:lastRenderedPageBreak/>
        <w:t xml:space="preserve">information is dependent on the technology used. Continuation in this course will be deemed consent to this disclosure. If you have any questions or concerns about such </w:t>
      </w:r>
      <w:r w:rsidR="004B5ED8">
        <w:t>disclosure,</w:t>
      </w:r>
      <w:r>
        <w:t xml:space="preserve"> please discuss this with the course instructor.</w:t>
      </w:r>
    </w:p>
    <w:p w14:paraId="1A34B311" w14:textId="0E98A12F" w:rsidR="009F7FC2" w:rsidRPr="00DD7FB8" w:rsidRDefault="00720F69" w:rsidP="008E2CC8">
      <w:pPr>
        <w:pStyle w:val="Heading2"/>
        <w:rPr>
          <w:b w:val="0"/>
          <w:bCs/>
        </w:rPr>
      </w:pPr>
      <w:bookmarkStart w:id="12" w:name="_Toc14941540"/>
      <w:r>
        <w:t>Turnitin.com</w:t>
      </w:r>
      <w:bookmarkEnd w:id="12"/>
      <w:r w:rsidR="00DD7FB8">
        <w:t xml:space="preserve"> </w:t>
      </w:r>
    </w:p>
    <w:p w14:paraId="72C65D34" w14:textId="77777777" w:rsidR="005F4D1E" w:rsidRDefault="005F4D1E" w:rsidP="005F4D1E">
      <w:r>
        <w:t>I</w:t>
      </w:r>
      <w:r w:rsidRPr="005F4D1E">
        <w:t xml:space="preserve">n this course we will be using a web-based service (Turnitin.com) to reveal authenticity and ownership of student submitted work.  Students will be expected to submit their work electronically either directly to Turnitin.com or via Avenue to Learn (A2L) plagiarism detection (a service supported by Turnitin.com) so it can be checked for academic dishonesty.  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have been upheld (e.g., on-line </w:t>
      </w:r>
      <w:r>
        <w:t xml:space="preserve">search, other software, etc.). For more </w:t>
      </w:r>
      <w:proofErr w:type="gramStart"/>
      <w:r>
        <w:t>information</w:t>
      </w:r>
      <w:proofErr w:type="gramEnd"/>
      <w:r>
        <w:t xml:space="preserve"> please refer t</w:t>
      </w:r>
      <w:r w:rsidRPr="005F4D1E">
        <w:t xml:space="preserve">o the </w:t>
      </w:r>
      <w:hyperlink r:id="rId13" w:history="1">
        <w:r w:rsidRPr="005F4D1E">
          <w:rPr>
            <w:rStyle w:val="Hyperlink"/>
          </w:rPr>
          <w:t>Turnitin.com Policy</w:t>
        </w:r>
      </w:hyperlink>
      <w:r w:rsidRPr="005F4D1E">
        <w:t>.</w:t>
      </w:r>
    </w:p>
    <w:p w14:paraId="6BA141C3" w14:textId="77777777" w:rsidR="00A05C89" w:rsidRDefault="00A05C89" w:rsidP="009F7FC2">
      <w:pPr>
        <w:pStyle w:val="Heading1"/>
      </w:pPr>
      <w:bookmarkStart w:id="13" w:name="_Toc14941542"/>
      <w:r>
        <w:t>University Policies</w:t>
      </w:r>
      <w:bookmarkEnd w:id="13"/>
    </w:p>
    <w:p w14:paraId="2464D226" w14:textId="77777777" w:rsidR="00A05C89" w:rsidRDefault="00A05C89" w:rsidP="008E2CC8">
      <w:pPr>
        <w:pStyle w:val="Heading2"/>
      </w:pPr>
      <w:bookmarkStart w:id="14" w:name="_Toc14941543"/>
      <w:r>
        <w:t>Academic Integrity Statement</w:t>
      </w:r>
      <w:bookmarkEnd w:id="14"/>
    </w:p>
    <w:p w14:paraId="4ADEBC78" w14:textId="77777777" w:rsidR="005F4D1E" w:rsidRDefault="005F4D1E" w:rsidP="005F4D1E">
      <w:pPr>
        <w:rPr>
          <w:b/>
        </w:rPr>
      </w:pPr>
      <w:r w:rsidRPr="005F4D1E">
        <w:t xml:space="preserve">You are expected to exhibit honesty and use ethical </w:t>
      </w:r>
      <w:proofErr w:type="spellStart"/>
      <w:r w:rsidRPr="005F4D1E">
        <w:t>behaviour</w:t>
      </w:r>
      <w:proofErr w:type="spellEnd"/>
      <w:r w:rsidRPr="005F4D1E">
        <w:t xml:space="preserve"> in all aspects of the learning process. Academic</w:t>
      </w:r>
      <w:r>
        <w:rPr>
          <w:b/>
        </w:rPr>
        <w:t xml:space="preserve"> </w:t>
      </w:r>
      <w:r w:rsidRPr="005F4D1E">
        <w:t>credentials you earn are rooted in principles of honesty and academic integrity.</w:t>
      </w:r>
    </w:p>
    <w:p w14:paraId="5DF11811" w14:textId="77777777" w:rsidR="005F4D1E" w:rsidRDefault="005F4D1E" w:rsidP="005F4D1E">
      <w:pPr>
        <w:rPr>
          <w:b/>
        </w:rPr>
      </w:pPr>
      <w:r w:rsidRPr="005F4D1E">
        <w:t>Academic dishonesty is to knowingly act or fail to act in a way that results or could result in unearned academic</w:t>
      </w:r>
      <w:r>
        <w:rPr>
          <w:b/>
        </w:rPr>
        <w:t xml:space="preserve"> </w:t>
      </w:r>
      <w:r w:rsidRPr="005F4D1E">
        <w:t xml:space="preserve">credit or advantage.  This </w:t>
      </w:r>
      <w:proofErr w:type="spellStart"/>
      <w:r w:rsidRPr="005F4D1E">
        <w:t>behaviour</w:t>
      </w:r>
      <w:proofErr w:type="spellEnd"/>
      <w:r w:rsidRPr="005F4D1E">
        <w:t xml:space="preserve"> can result in serious consequences, </w:t>
      </w:r>
      <w:proofErr w:type="gramStart"/>
      <w:r w:rsidRPr="005F4D1E">
        <w:t>e.g.</w:t>
      </w:r>
      <w:proofErr w:type="gramEnd"/>
      <w:r w:rsidRPr="005F4D1E">
        <w:t xml:space="preserve"> the grade of zero on an assignment, loss of credit with a notation on the transcript (notation reads: “Grade of F assigned for academic dishonesty”), and/or suspension or expulsion from the university.</w:t>
      </w:r>
    </w:p>
    <w:p w14:paraId="0535212A" w14:textId="77777777" w:rsidR="005F4D1E" w:rsidRDefault="005F4D1E" w:rsidP="005F4D1E">
      <w:pPr>
        <w:rPr>
          <w:b/>
        </w:rPr>
      </w:pPr>
      <w:r w:rsidRPr="005F4D1E">
        <w:t xml:space="preserve">It is your responsibility to understand what constitutes academic dishonesty. For information on the various types of academic dishonesty please refer to the </w:t>
      </w:r>
      <w:hyperlink r:id="rId14" w:history="1">
        <w:r w:rsidRPr="005F4D1E">
          <w:rPr>
            <w:rStyle w:val="Hyperlink"/>
          </w:rPr>
          <w:t>Academic Integrity Policy</w:t>
        </w:r>
      </w:hyperlink>
      <w:r>
        <w:rPr>
          <w:b/>
        </w:rPr>
        <w:t>.</w:t>
      </w:r>
    </w:p>
    <w:p w14:paraId="62460BB1" w14:textId="77777777" w:rsidR="005F4D1E" w:rsidRDefault="005F4D1E" w:rsidP="005F4D1E">
      <w:pPr>
        <w:rPr>
          <w:b/>
        </w:rPr>
      </w:pPr>
      <w:r w:rsidRPr="005F4D1E">
        <w:t>The following illustrates only three forms of academic dishonesty</w:t>
      </w:r>
    </w:p>
    <w:p w14:paraId="343B716C" w14:textId="77777777" w:rsidR="005F4D1E" w:rsidRPr="005F4D1E" w:rsidRDefault="005F4D1E" w:rsidP="005F4D1E">
      <w:pPr>
        <w:pStyle w:val="ListParagraph"/>
        <w:numPr>
          <w:ilvl w:val="0"/>
          <w:numId w:val="8"/>
        </w:numPr>
        <w:rPr>
          <w:b/>
        </w:rPr>
      </w:pPr>
      <w:r w:rsidRPr="005F4D1E">
        <w:t xml:space="preserve">Plagiarism, </w:t>
      </w:r>
      <w:proofErr w:type="gramStart"/>
      <w:r w:rsidRPr="005F4D1E">
        <w:t>e.g.</w:t>
      </w:r>
      <w:proofErr w:type="gramEnd"/>
      <w:r w:rsidRPr="005F4D1E">
        <w:t xml:space="preserve"> the submission of work that is not one’s own or for which other credit has been obtained.</w:t>
      </w:r>
    </w:p>
    <w:p w14:paraId="677B1A31" w14:textId="77777777" w:rsidR="005F4D1E" w:rsidRPr="005F4D1E" w:rsidRDefault="005F4D1E" w:rsidP="005F4D1E">
      <w:pPr>
        <w:pStyle w:val="ListParagraph"/>
        <w:numPr>
          <w:ilvl w:val="0"/>
          <w:numId w:val="8"/>
        </w:numPr>
        <w:rPr>
          <w:b/>
        </w:rPr>
      </w:pPr>
      <w:r w:rsidRPr="005F4D1E">
        <w:t>Improper collaboration in group work.</w:t>
      </w:r>
    </w:p>
    <w:p w14:paraId="78A8C175" w14:textId="77777777" w:rsidR="005F4D1E" w:rsidRPr="005F4D1E" w:rsidRDefault="005F4D1E" w:rsidP="005F4D1E">
      <w:pPr>
        <w:pStyle w:val="ListParagraph"/>
        <w:numPr>
          <w:ilvl w:val="0"/>
          <w:numId w:val="8"/>
        </w:numPr>
        <w:rPr>
          <w:b/>
        </w:rPr>
      </w:pPr>
      <w:r w:rsidRPr="005F4D1E">
        <w:t>Copying or using unauthorized aids in tests and examinations.</w:t>
      </w:r>
    </w:p>
    <w:p w14:paraId="7D12A8C6" w14:textId="77777777" w:rsidR="00A05C89" w:rsidRDefault="00B5115D" w:rsidP="008E2CC8">
      <w:pPr>
        <w:pStyle w:val="Heading2"/>
      </w:pPr>
      <w:bookmarkStart w:id="15" w:name="_Toc14941544"/>
      <w:r>
        <w:t>Academic Accommodation of Students with Disabilities</w:t>
      </w:r>
      <w:bookmarkEnd w:id="15"/>
    </w:p>
    <w:p w14:paraId="4FE1BD1F" w14:textId="2B59C9D3" w:rsidR="005F4D1E" w:rsidRDefault="00663640" w:rsidP="005F4D1E">
      <w:r>
        <w:t xml:space="preserve">Students with disabilities who require academic accommodation must contact </w:t>
      </w:r>
      <w:hyperlink r:id="rId15" w:history="1">
        <w:r w:rsidRPr="00663640">
          <w:rPr>
            <w:rStyle w:val="Hyperlink"/>
          </w:rPr>
          <w:t>Student Accessibility Services</w:t>
        </w:r>
      </w:hyperlink>
      <w:r>
        <w:rPr>
          <w:color w:val="0000FF"/>
        </w:rPr>
        <w:t xml:space="preserve"> </w:t>
      </w:r>
      <w:r>
        <w:t xml:space="preserve">(SAS) at 905-525-9140 ext. 28652 or </w:t>
      </w:r>
      <w:hyperlink r:id="rId16" w:history="1">
        <w:r w:rsidRPr="00F12433">
          <w:rPr>
            <w:rStyle w:val="Hyperlink"/>
          </w:rPr>
          <w:t xml:space="preserve">sas@mcmaster.ca </w:t>
        </w:r>
      </w:hyperlink>
      <w:r>
        <w:t xml:space="preserve">to </w:t>
      </w:r>
      <w:proofErr w:type="gramStart"/>
      <w:r>
        <w:t xml:space="preserve">make </w:t>
      </w:r>
      <w:r>
        <w:lastRenderedPageBreak/>
        <w:t>arrangements</w:t>
      </w:r>
      <w:proofErr w:type="gramEnd"/>
      <w:r>
        <w:t xml:space="preserve"> with a Program Coordinator. For further information, consult McMaster University’s </w:t>
      </w:r>
      <w:hyperlink r:id="rId17" w:history="1">
        <w:r w:rsidRPr="00663640">
          <w:rPr>
            <w:rStyle w:val="Hyperlink"/>
            <w:i/>
          </w:rPr>
          <w:t>Academic Accommodation of Students with Disabilities</w:t>
        </w:r>
      </w:hyperlink>
      <w:r>
        <w:rPr>
          <w:i/>
          <w:color w:val="0000FF"/>
        </w:rPr>
        <w:t xml:space="preserve"> </w:t>
      </w:r>
      <w:r>
        <w:t>policy.</w:t>
      </w:r>
    </w:p>
    <w:p w14:paraId="7C8D3134" w14:textId="77777777" w:rsidR="00663640" w:rsidRDefault="00663640" w:rsidP="00663640">
      <w:pPr>
        <w:pStyle w:val="Heading2"/>
        <w:rPr>
          <w:rFonts w:eastAsiaTheme="minorHAnsi"/>
        </w:rPr>
      </w:pPr>
      <w:bookmarkStart w:id="16" w:name="_Toc14941541"/>
      <w:r>
        <w:rPr>
          <w:rFonts w:eastAsiaTheme="minorHAnsi"/>
        </w:rPr>
        <w:t>Academic Accommodation for Religious, Indigenous or Spiritual Observances (RISO)</w:t>
      </w:r>
      <w:bookmarkEnd w:id="16"/>
    </w:p>
    <w:p w14:paraId="614D5059" w14:textId="51344AA3" w:rsidR="00663640" w:rsidRDefault="00663640" w:rsidP="005F4D1E">
      <w:r w:rsidRPr="005F4D1E">
        <w:t xml:space="preserve">Students requiring academic accommodation based on religious, </w:t>
      </w:r>
      <w:proofErr w:type="gramStart"/>
      <w:r w:rsidRPr="005F4D1E">
        <w:t>indigenous</w:t>
      </w:r>
      <w:proofErr w:type="gramEnd"/>
      <w:r w:rsidRPr="005F4D1E">
        <w:t xml:space="preserve"> or spiritual observances should follow the procedures set out in the RISO policy.  Students requiring a </w:t>
      </w:r>
      <w:hyperlink r:id="rId18" w:history="1">
        <w:r w:rsidRPr="00663640">
          <w:rPr>
            <w:rStyle w:val="Hyperlink"/>
          </w:rPr>
          <w:t>RISO</w:t>
        </w:r>
      </w:hyperlink>
      <w:r w:rsidRPr="005F4D1E">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r>
        <w:t>.</w:t>
      </w:r>
    </w:p>
    <w:p w14:paraId="59CAEF59" w14:textId="176498FF" w:rsidR="00663640" w:rsidRDefault="00663640" w:rsidP="00663640">
      <w:pPr>
        <w:pStyle w:val="Heading2"/>
      </w:pPr>
      <w:r>
        <w:t>Conduct Expectations</w:t>
      </w:r>
    </w:p>
    <w:p w14:paraId="594D1A79" w14:textId="131F1C74" w:rsidR="00663640" w:rsidRDefault="00663640" w:rsidP="00663640">
      <w:r>
        <w:t xml:space="preserve">As a McMaster student, you have the right to experience, and the responsibility to demonstrate, respectful and dignified interactions within </w:t>
      </w:r>
      <w:proofErr w:type="gramStart"/>
      <w:r>
        <w:t>all of</w:t>
      </w:r>
      <w:proofErr w:type="gramEnd"/>
      <w:r>
        <w:t xml:space="preserve"> our living, learning and working communities. These expectations are described in the </w:t>
      </w:r>
      <w:hyperlink r:id="rId19" w:history="1">
        <w:r w:rsidRPr="00663640">
          <w:rPr>
            <w:rStyle w:val="Hyperlink"/>
          </w:rPr>
          <w:t>Code of Student Rights &amp; Responsibilities</w:t>
        </w:r>
      </w:hyperlink>
      <w:r>
        <w:t xml:space="preserve"> (the “Code”). All students share the responsibility of maintaining a positive environment for the academic and personal growth of all McMaster community members, whether in person or online.</w:t>
      </w:r>
    </w:p>
    <w:p w14:paraId="457BBE32" w14:textId="317D767F" w:rsidR="00663640" w:rsidRDefault="00663640" w:rsidP="00663640">
      <w: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t>University</w:t>
      </w:r>
      <w:proofErr w:type="gramEnd"/>
      <w:r>
        <w:t xml:space="preserve"> activities. Student disruptions or </w:t>
      </w:r>
      <w:proofErr w:type="spellStart"/>
      <w:r>
        <w:t>behaviours</w:t>
      </w:r>
      <w:proofErr w:type="spellEnd"/>
      <w:r>
        <w:t xml:space="preserve"> that interfere with university functions on online platforms (</w:t>
      </w:r>
      <w:proofErr w:type="gramStart"/>
      <w:r>
        <w:t>e.g.</w:t>
      </w:r>
      <w:proofErr w:type="gramEnd"/>
      <w:r>
        <w:t xml:space="preserve"> use of Avenue 2 Learn, WebEx or Zoom for delivery), will be taken very seriously and will be investigated. Outcomes may include restriction or removal of the involved students’ access to these platforms.</w:t>
      </w:r>
    </w:p>
    <w:p w14:paraId="36AD0CEA" w14:textId="3914A4E9" w:rsidR="00663640" w:rsidRDefault="00663640" w:rsidP="00663640">
      <w:pPr>
        <w:pStyle w:val="Heading2"/>
      </w:pPr>
      <w:r>
        <w:t>Copyright and Recording</w:t>
      </w:r>
    </w:p>
    <w:p w14:paraId="27D54D5E" w14:textId="77777777" w:rsidR="00663640" w:rsidRDefault="00663640" w:rsidP="00663640">
      <w: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Pr>
          <w:b/>
        </w:rPr>
        <w:t xml:space="preserve">including lectures </w:t>
      </w:r>
      <w:r>
        <w:t xml:space="preserve">by </w:t>
      </w:r>
      <w:proofErr w:type="gramStart"/>
      <w:r>
        <w:t>University</w:t>
      </w:r>
      <w:proofErr w:type="gramEnd"/>
      <w:r>
        <w:t xml:space="preserve"> instructors</w:t>
      </w:r>
    </w:p>
    <w:p w14:paraId="3537BF27" w14:textId="258F23B7" w:rsidR="00663640" w:rsidRDefault="00663640" w:rsidP="00663640">
      <w: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22213E95" w14:textId="77777777" w:rsidR="00A05C89" w:rsidRDefault="00D44602" w:rsidP="008E2CC8">
      <w:pPr>
        <w:pStyle w:val="Heading2"/>
      </w:pPr>
      <w:bookmarkStart w:id="17" w:name="_Toc14941545"/>
      <w:r>
        <w:t>Faculty of Social Sciences E-mail Communication Policy</w:t>
      </w:r>
      <w:bookmarkEnd w:id="17"/>
    </w:p>
    <w:p w14:paraId="706A9851" w14:textId="77777777" w:rsidR="005F4D1E" w:rsidRDefault="00D44602" w:rsidP="005F4D1E">
      <w:r>
        <w:t xml:space="preserve">Effective September 1, 2010, it is the policy of the Faculty of Social Sciences that all e-mail communication sent from students to instructors (including TAs), and from students </w:t>
      </w:r>
      <w:r>
        <w:lastRenderedPageBreak/>
        <w:t>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4462527D" w14:textId="77777777" w:rsidR="009F7FC2" w:rsidRDefault="00D44602" w:rsidP="00D44602">
      <w:pPr>
        <w:pStyle w:val="Heading2"/>
      </w:pPr>
      <w:bookmarkStart w:id="18" w:name="_Toc14941546"/>
      <w:r>
        <w:t>Course Modification</w:t>
      </w:r>
      <w:bookmarkEnd w:id="18"/>
    </w:p>
    <w:p w14:paraId="0B035104" w14:textId="7F7A7EC6" w:rsidR="00A05C89" w:rsidRDefault="00D44602" w:rsidP="00642D4D">
      <w:pPr>
        <w:spacing w:line="240" w:lineRule="auto"/>
      </w:pPr>
      <w:r w:rsidRPr="00D44602">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53F79A95" w14:textId="3A368194" w:rsidR="00663640" w:rsidRDefault="00663640" w:rsidP="00663640">
      <w:pPr>
        <w:pStyle w:val="Heading2"/>
      </w:pPr>
      <w:r>
        <w:t>Extreme Circumstances</w:t>
      </w:r>
    </w:p>
    <w:p w14:paraId="195E5BE2" w14:textId="5815E5CD" w:rsidR="00663640" w:rsidRDefault="00663640" w:rsidP="00663640">
      <w:r>
        <w:t xml:space="preserve">The University reserves the right to change the dates and deadlines for any or all courses in extreme circumstances (e.g., severe weather, </w:t>
      </w:r>
      <w:proofErr w:type="spellStart"/>
      <w:r>
        <w:t>labour</w:t>
      </w:r>
      <w:proofErr w:type="spellEnd"/>
      <w:r>
        <w:t xml:space="preserve"> disruptions, etc.). Changes will be communicated through regular McMaster communication channels, such as McMaster Daily News, A2L and/or McMaster email.</w:t>
      </w:r>
    </w:p>
    <w:p w14:paraId="5AD2BFC1" w14:textId="77777777" w:rsidR="00663640" w:rsidRDefault="00663640" w:rsidP="00663640">
      <w:pPr>
        <w:pStyle w:val="Heading2"/>
      </w:pPr>
      <w:bookmarkStart w:id="19" w:name="_Toc14941536"/>
      <w:r>
        <w:t>Grades</w:t>
      </w:r>
      <w:bookmarkEnd w:id="19"/>
    </w:p>
    <w:p w14:paraId="62133876" w14:textId="77777777" w:rsidR="00663640" w:rsidRDefault="00663640" w:rsidP="00663640">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663640" w:rsidRPr="0096307B" w14:paraId="145C8257" w14:textId="77777777" w:rsidTr="00200D52">
        <w:trPr>
          <w:cantSplit/>
          <w:tblHeader/>
        </w:trPr>
        <w:tc>
          <w:tcPr>
            <w:tcW w:w="1440" w:type="dxa"/>
          </w:tcPr>
          <w:p w14:paraId="1669EF8B" w14:textId="77777777" w:rsidR="00663640" w:rsidRPr="0096307B" w:rsidRDefault="00663640" w:rsidP="00200D52">
            <w:pPr>
              <w:spacing w:after="0"/>
              <w:rPr>
                <w:rFonts w:cs="Arial"/>
                <w:b/>
                <w:bCs/>
                <w:color w:val="000000"/>
                <w:lang w:val="en-US"/>
              </w:rPr>
            </w:pPr>
            <w:r w:rsidRPr="0096307B">
              <w:rPr>
                <w:rFonts w:cs="Arial"/>
                <w:b/>
                <w:bCs/>
                <w:color w:val="000000"/>
                <w:lang w:val="en-US"/>
              </w:rPr>
              <w:t>MARK</w:t>
            </w:r>
          </w:p>
        </w:tc>
        <w:tc>
          <w:tcPr>
            <w:tcW w:w="1440" w:type="dxa"/>
          </w:tcPr>
          <w:p w14:paraId="791777D1" w14:textId="77777777" w:rsidR="00663640" w:rsidRPr="0096307B" w:rsidRDefault="00663640" w:rsidP="00200D52">
            <w:pPr>
              <w:spacing w:after="0"/>
              <w:rPr>
                <w:rFonts w:cs="Arial"/>
                <w:b/>
                <w:bCs/>
                <w:color w:val="000000"/>
                <w:lang w:val="en-US"/>
              </w:rPr>
            </w:pPr>
            <w:r w:rsidRPr="0096307B">
              <w:rPr>
                <w:rFonts w:cs="Arial"/>
                <w:b/>
                <w:bCs/>
                <w:color w:val="000000"/>
                <w:lang w:val="en-US"/>
              </w:rPr>
              <w:t>GRADE</w:t>
            </w:r>
          </w:p>
        </w:tc>
      </w:tr>
      <w:tr w:rsidR="00663640" w:rsidRPr="0096307B" w14:paraId="7BCA11EF" w14:textId="77777777" w:rsidTr="00200D52">
        <w:trPr>
          <w:cantSplit/>
        </w:trPr>
        <w:tc>
          <w:tcPr>
            <w:tcW w:w="1440" w:type="dxa"/>
          </w:tcPr>
          <w:p w14:paraId="3C010F5C" w14:textId="77777777" w:rsidR="00663640" w:rsidRPr="0096307B" w:rsidRDefault="00663640" w:rsidP="00200D52">
            <w:pPr>
              <w:spacing w:after="0"/>
              <w:rPr>
                <w:rFonts w:cs="Arial"/>
                <w:b/>
                <w:bCs/>
                <w:color w:val="000000"/>
                <w:lang w:val="en-US"/>
              </w:rPr>
            </w:pPr>
            <w:r w:rsidRPr="0096307B">
              <w:rPr>
                <w:rFonts w:cs="Arial"/>
                <w:color w:val="000000"/>
                <w:lang w:val="en-US"/>
              </w:rPr>
              <w:t>90-100</w:t>
            </w:r>
          </w:p>
        </w:tc>
        <w:tc>
          <w:tcPr>
            <w:tcW w:w="1440" w:type="dxa"/>
          </w:tcPr>
          <w:p w14:paraId="0FB70867"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0666CD23" w14:textId="77777777" w:rsidTr="00200D52">
        <w:trPr>
          <w:cantSplit/>
        </w:trPr>
        <w:tc>
          <w:tcPr>
            <w:tcW w:w="1440" w:type="dxa"/>
          </w:tcPr>
          <w:p w14:paraId="121EF8B6" w14:textId="36FD64CE" w:rsidR="00663640" w:rsidRPr="0096307B" w:rsidRDefault="00663640" w:rsidP="00200D52">
            <w:pPr>
              <w:spacing w:after="0"/>
              <w:rPr>
                <w:rFonts w:cs="Arial"/>
                <w:b/>
                <w:bCs/>
                <w:color w:val="000000"/>
                <w:lang w:val="en-US"/>
              </w:rPr>
            </w:pPr>
            <w:r w:rsidRPr="0096307B">
              <w:rPr>
                <w:rFonts w:cs="Arial"/>
                <w:color w:val="000000"/>
                <w:lang w:val="en-US"/>
              </w:rPr>
              <w:t>85-</w:t>
            </w:r>
            <w:r w:rsidR="00DD7FB8">
              <w:rPr>
                <w:rFonts w:cs="Arial"/>
                <w:color w:val="000000"/>
                <w:lang w:val="en-US"/>
              </w:rPr>
              <w:t>89</w:t>
            </w:r>
          </w:p>
        </w:tc>
        <w:tc>
          <w:tcPr>
            <w:tcW w:w="1440" w:type="dxa"/>
          </w:tcPr>
          <w:p w14:paraId="49380D66"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41FFB721" w14:textId="77777777" w:rsidTr="00200D52">
        <w:trPr>
          <w:cantSplit/>
        </w:trPr>
        <w:tc>
          <w:tcPr>
            <w:tcW w:w="1440" w:type="dxa"/>
          </w:tcPr>
          <w:p w14:paraId="30D86B57" w14:textId="77777777" w:rsidR="00663640" w:rsidRPr="0096307B" w:rsidRDefault="00663640" w:rsidP="00200D52">
            <w:pPr>
              <w:spacing w:after="0"/>
              <w:rPr>
                <w:rFonts w:cs="Arial"/>
                <w:b/>
                <w:bCs/>
                <w:color w:val="000000"/>
                <w:lang w:val="en-US"/>
              </w:rPr>
            </w:pPr>
            <w:r w:rsidRPr="0096307B">
              <w:rPr>
                <w:rFonts w:cs="Arial"/>
                <w:color w:val="000000"/>
                <w:lang w:val="en-US"/>
              </w:rPr>
              <w:t>80-84</w:t>
            </w:r>
          </w:p>
        </w:tc>
        <w:tc>
          <w:tcPr>
            <w:tcW w:w="1440" w:type="dxa"/>
          </w:tcPr>
          <w:p w14:paraId="799AC836" w14:textId="77777777" w:rsidR="00663640" w:rsidRPr="0096307B" w:rsidRDefault="00663640" w:rsidP="00200D52">
            <w:pPr>
              <w:spacing w:after="0"/>
              <w:rPr>
                <w:rFonts w:cs="Arial"/>
                <w:b/>
                <w:bCs/>
                <w:color w:val="000000"/>
                <w:lang w:val="en-US"/>
              </w:rPr>
            </w:pPr>
            <w:r w:rsidRPr="0096307B">
              <w:rPr>
                <w:rFonts w:cs="Arial"/>
                <w:color w:val="000000"/>
                <w:lang w:val="en-US"/>
              </w:rPr>
              <w:t>A-</w:t>
            </w:r>
          </w:p>
        </w:tc>
      </w:tr>
      <w:tr w:rsidR="00663640" w:rsidRPr="0096307B" w14:paraId="4FD01D12" w14:textId="77777777" w:rsidTr="00200D52">
        <w:trPr>
          <w:cantSplit/>
        </w:trPr>
        <w:tc>
          <w:tcPr>
            <w:tcW w:w="1440" w:type="dxa"/>
          </w:tcPr>
          <w:p w14:paraId="0A213C0B" w14:textId="77777777" w:rsidR="00663640" w:rsidRPr="0096307B" w:rsidRDefault="00663640" w:rsidP="00200D52">
            <w:pPr>
              <w:spacing w:after="0"/>
              <w:rPr>
                <w:rFonts w:cs="Arial"/>
                <w:b/>
                <w:bCs/>
                <w:color w:val="000000"/>
                <w:lang w:val="en-US"/>
              </w:rPr>
            </w:pPr>
            <w:r w:rsidRPr="0096307B">
              <w:rPr>
                <w:rFonts w:cs="Arial"/>
                <w:color w:val="000000"/>
                <w:lang w:val="en-US"/>
              </w:rPr>
              <w:t>77-79</w:t>
            </w:r>
          </w:p>
        </w:tc>
        <w:tc>
          <w:tcPr>
            <w:tcW w:w="1440" w:type="dxa"/>
          </w:tcPr>
          <w:p w14:paraId="38091750"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6CC094D1" w14:textId="77777777" w:rsidTr="00200D52">
        <w:trPr>
          <w:cantSplit/>
        </w:trPr>
        <w:tc>
          <w:tcPr>
            <w:tcW w:w="1440" w:type="dxa"/>
          </w:tcPr>
          <w:p w14:paraId="7DF8208A" w14:textId="77777777" w:rsidR="00663640" w:rsidRPr="0096307B" w:rsidRDefault="00663640" w:rsidP="00200D52">
            <w:pPr>
              <w:spacing w:after="0"/>
              <w:rPr>
                <w:rFonts w:cs="Arial"/>
                <w:b/>
                <w:bCs/>
                <w:color w:val="000000"/>
                <w:lang w:val="en-US"/>
              </w:rPr>
            </w:pPr>
            <w:r w:rsidRPr="0096307B">
              <w:rPr>
                <w:rFonts w:cs="Arial"/>
                <w:color w:val="000000"/>
                <w:lang w:val="en-US"/>
              </w:rPr>
              <w:t>73-76</w:t>
            </w:r>
          </w:p>
        </w:tc>
        <w:tc>
          <w:tcPr>
            <w:tcW w:w="1440" w:type="dxa"/>
          </w:tcPr>
          <w:p w14:paraId="330548A4"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7B7FFCCE" w14:textId="77777777" w:rsidTr="00200D52">
        <w:trPr>
          <w:cantSplit/>
        </w:trPr>
        <w:tc>
          <w:tcPr>
            <w:tcW w:w="1440" w:type="dxa"/>
          </w:tcPr>
          <w:p w14:paraId="3319FC94" w14:textId="77777777" w:rsidR="00663640" w:rsidRPr="0096307B" w:rsidRDefault="00663640" w:rsidP="00200D52">
            <w:pPr>
              <w:spacing w:after="0"/>
              <w:rPr>
                <w:rFonts w:cs="Arial"/>
                <w:b/>
                <w:bCs/>
                <w:color w:val="000000"/>
                <w:lang w:val="en-US"/>
              </w:rPr>
            </w:pPr>
            <w:r w:rsidRPr="0096307B">
              <w:rPr>
                <w:rFonts w:cs="Arial"/>
                <w:color w:val="000000"/>
                <w:lang w:val="en-US"/>
              </w:rPr>
              <w:t>70-72</w:t>
            </w:r>
          </w:p>
        </w:tc>
        <w:tc>
          <w:tcPr>
            <w:tcW w:w="1440" w:type="dxa"/>
          </w:tcPr>
          <w:p w14:paraId="06FB8DEA" w14:textId="77777777" w:rsidR="00663640" w:rsidRPr="0096307B" w:rsidRDefault="00663640" w:rsidP="00200D52">
            <w:pPr>
              <w:spacing w:after="0"/>
              <w:rPr>
                <w:rFonts w:cs="Arial"/>
                <w:b/>
                <w:bCs/>
                <w:color w:val="000000"/>
                <w:lang w:val="en-US"/>
              </w:rPr>
            </w:pPr>
            <w:r w:rsidRPr="0096307B">
              <w:rPr>
                <w:rFonts w:cs="Arial"/>
                <w:color w:val="000000"/>
                <w:lang w:val="en-US"/>
              </w:rPr>
              <w:t>B-</w:t>
            </w:r>
          </w:p>
        </w:tc>
      </w:tr>
      <w:tr w:rsidR="00663640" w:rsidRPr="0096307B" w14:paraId="5D3E1D24" w14:textId="77777777" w:rsidTr="00200D52">
        <w:trPr>
          <w:cantSplit/>
        </w:trPr>
        <w:tc>
          <w:tcPr>
            <w:tcW w:w="1440" w:type="dxa"/>
          </w:tcPr>
          <w:p w14:paraId="781270E1" w14:textId="77777777" w:rsidR="00663640" w:rsidRPr="0096307B" w:rsidRDefault="00663640" w:rsidP="00200D52">
            <w:pPr>
              <w:spacing w:after="0"/>
              <w:rPr>
                <w:rFonts w:cs="Arial"/>
                <w:b/>
                <w:bCs/>
                <w:color w:val="000000"/>
                <w:lang w:val="en-US"/>
              </w:rPr>
            </w:pPr>
            <w:r w:rsidRPr="0096307B">
              <w:rPr>
                <w:rFonts w:cs="Arial"/>
                <w:color w:val="000000"/>
                <w:lang w:val="en-US"/>
              </w:rPr>
              <w:t>67-69</w:t>
            </w:r>
          </w:p>
        </w:tc>
        <w:tc>
          <w:tcPr>
            <w:tcW w:w="1440" w:type="dxa"/>
          </w:tcPr>
          <w:p w14:paraId="7681664A"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5F2C596D" w14:textId="77777777" w:rsidTr="00200D52">
        <w:trPr>
          <w:cantSplit/>
        </w:trPr>
        <w:tc>
          <w:tcPr>
            <w:tcW w:w="1440" w:type="dxa"/>
          </w:tcPr>
          <w:p w14:paraId="32F0DC73" w14:textId="77777777" w:rsidR="00663640" w:rsidRPr="0096307B" w:rsidRDefault="00663640" w:rsidP="00200D52">
            <w:pPr>
              <w:spacing w:after="0"/>
              <w:rPr>
                <w:rFonts w:cs="Arial"/>
                <w:b/>
                <w:bCs/>
                <w:color w:val="000000"/>
                <w:lang w:val="en-US"/>
              </w:rPr>
            </w:pPr>
            <w:r w:rsidRPr="0096307B">
              <w:rPr>
                <w:rFonts w:cs="Arial"/>
                <w:color w:val="000000"/>
                <w:lang w:val="en-US"/>
              </w:rPr>
              <w:t>63-66</w:t>
            </w:r>
          </w:p>
        </w:tc>
        <w:tc>
          <w:tcPr>
            <w:tcW w:w="1440" w:type="dxa"/>
          </w:tcPr>
          <w:p w14:paraId="5D45F09B"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634339ED" w14:textId="77777777" w:rsidTr="00200D52">
        <w:trPr>
          <w:cantSplit/>
        </w:trPr>
        <w:tc>
          <w:tcPr>
            <w:tcW w:w="1440" w:type="dxa"/>
          </w:tcPr>
          <w:p w14:paraId="436F92C0" w14:textId="77777777" w:rsidR="00663640" w:rsidRPr="0096307B" w:rsidRDefault="00663640" w:rsidP="00200D52">
            <w:pPr>
              <w:spacing w:after="0"/>
              <w:rPr>
                <w:rFonts w:cs="Arial"/>
                <w:b/>
                <w:bCs/>
                <w:color w:val="000000"/>
                <w:lang w:val="en-US"/>
              </w:rPr>
            </w:pPr>
            <w:r w:rsidRPr="0096307B">
              <w:rPr>
                <w:rFonts w:cs="Arial"/>
                <w:color w:val="000000"/>
                <w:lang w:val="en-US"/>
              </w:rPr>
              <w:t>60-62</w:t>
            </w:r>
          </w:p>
        </w:tc>
        <w:tc>
          <w:tcPr>
            <w:tcW w:w="1440" w:type="dxa"/>
          </w:tcPr>
          <w:p w14:paraId="2A5D95A9" w14:textId="77777777" w:rsidR="00663640" w:rsidRPr="0096307B" w:rsidRDefault="00663640" w:rsidP="00200D52">
            <w:pPr>
              <w:spacing w:after="0"/>
              <w:rPr>
                <w:rFonts w:cs="Arial"/>
                <w:b/>
                <w:bCs/>
                <w:color w:val="000000"/>
                <w:lang w:val="en-US"/>
              </w:rPr>
            </w:pPr>
            <w:r w:rsidRPr="0096307B">
              <w:rPr>
                <w:rFonts w:cs="Arial"/>
                <w:color w:val="000000"/>
                <w:lang w:val="en-US"/>
              </w:rPr>
              <w:t>C-</w:t>
            </w:r>
          </w:p>
        </w:tc>
      </w:tr>
      <w:tr w:rsidR="00663640" w:rsidRPr="0096307B" w14:paraId="2947BBD3" w14:textId="77777777" w:rsidTr="00200D52">
        <w:trPr>
          <w:cantSplit/>
        </w:trPr>
        <w:tc>
          <w:tcPr>
            <w:tcW w:w="1440" w:type="dxa"/>
          </w:tcPr>
          <w:p w14:paraId="25122885" w14:textId="77777777" w:rsidR="00663640" w:rsidRPr="0096307B" w:rsidRDefault="00663640" w:rsidP="00200D52">
            <w:pPr>
              <w:spacing w:after="0"/>
              <w:rPr>
                <w:rFonts w:cs="Arial"/>
                <w:b/>
                <w:bCs/>
                <w:color w:val="000000"/>
                <w:lang w:val="en-US"/>
              </w:rPr>
            </w:pPr>
            <w:r w:rsidRPr="0096307B">
              <w:rPr>
                <w:rFonts w:cs="Arial"/>
                <w:color w:val="000000"/>
                <w:lang w:val="en-US"/>
              </w:rPr>
              <w:t>57-59</w:t>
            </w:r>
          </w:p>
        </w:tc>
        <w:tc>
          <w:tcPr>
            <w:tcW w:w="1440" w:type="dxa"/>
          </w:tcPr>
          <w:p w14:paraId="44A92D9D"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372B023F" w14:textId="77777777" w:rsidTr="00200D52">
        <w:trPr>
          <w:cantSplit/>
        </w:trPr>
        <w:tc>
          <w:tcPr>
            <w:tcW w:w="1440" w:type="dxa"/>
          </w:tcPr>
          <w:p w14:paraId="3FFD54AF" w14:textId="77777777" w:rsidR="00663640" w:rsidRPr="0096307B" w:rsidRDefault="00663640" w:rsidP="00200D52">
            <w:pPr>
              <w:spacing w:after="0"/>
              <w:rPr>
                <w:rFonts w:cs="Arial"/>
                <w:b/>
                <w:bCs/>
                <w:color w:val="000000"/>
                <w:lang w:val="en-US"/>
              </w:rPr>
            </w:pPr>
            <w:r w:rsidRPr="0096307B">
              <w:rPr>
                <w:rFonts w:cs="Arial"/>
                <w:color w:val="000000"/>
                <w:lang w:val="en-US"/>
              </w:rPr>
              <w:t>53-56</w:t>
            </w:r>
          </w:p>
        </w:tc>
        <w:tc>
          <w:tcPr>
            <w:tcW w:w="1440" w:type="dxa"/>
          </w:tcPr>
          <w:p w14:paraId="74A69EE7"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68E286EA" w14:textId="77777777" w:rsidTr="00200D52">
        <w:trPr>
          <w:cantSplit/>
        </w:trPr>
        <w:tc>
          <w:tcPr>
            <w:tcW w:w="1440" w:type="dxa"/>
          </w:tcPr>
          <w:p w14:paraId="08020E52" w14:textId="77777777" w:rsidR="00663640" w:rsidRPr="0096307B" w:rsidRDefault="00663640" w:rsidP="00200D52">
            <w:pPr>
              <w:spacing w:after="0"/>
              <w:rPr>
                <w:rFonts w:cs="Arial"/>
                <w:b/>
                <w:bCs/>
                <w:color w:val="000000"/>
                <w:lang w:val="en-US"/>
              </w:rPr>
            </w:pPr>
            <w:r w:rsidRPr="0096307B">
              <w:rPr>
                <w:rFonts w:cs="Arial"/>
                <w:color w:val="000000"/>
                <w:lang w:val="en-US"/>
              </w:rPr>
              <w:t>50-52</w:t>
            </w:r>
          </w:p>
        </w:tc>
        <w:tc>
          <w:tcPr>
            <w:tcW w:w="1440" w:type="dxa"/>
          </w:tcPr>
          <w:p w14:paraId="51EC14B0" w14:textId="77777777" w:rsidR="00663640" w:rsidRPr="0096307B" w:rsidRDefault="00663640" w:rsidP="00200D52">
            <w:pPr>
              <w:spacing w:after="0"/>
              <w:rPr>
                <w:rFonts w:cs="Arial"/>
                <w:b/>
                <w:bCs/>
                <w:color w:val="000000"/>
                <w:lang w:val="en-US"/>
              </w:rPr>
            </w:pPr>
            <w:r w:rsidRPr="0096307B">
              <w:rPr>
                <w:rFonts w:cs="Arial"/>
                <w:color w:val="000000"/>
                <w:lang w:val="en-US"/>
              </w:rPr>
              <w:t>D-</w:t>
            </w:r>
          </w:p>
        </w:tc>
      </w:tr>
      <w:tr w:rsidR="00663640" w:rsidRPr="0096307B" w14:paraId="66406139" w14:textId="77777777" w:rsidTr="00200D52">
        <w:trPr>
          <w:cantSplit/>
        </w:trPr>
        <w:tc>
          <w:tcPr>
            <w:tcW w:w="1440" w:type="dxa"/>
          </w:tcPr>
          <w:p w14:paraId="555EBD30" w14:textId="77777777" w:rsidR="00663640" w:rsidRPr="0096307B" w:rsidRDefault="00663640" w:rsidP="00200D52">
            <w:pPr>
              <w:spacing w:after="0"/>
              <w:rPr>
                <w:rFonts w:cs="Arial"/>
                <w:b/>
                <w:bCs/>
                <w:color w:val="000000"/>
                <w:lang w:val="en-US"/>
              </w:rPr>
            </w:pPr>
            <w:r w:rsidRPr="0096307B">
              <w:rPr>
                <w:rFonts w:cs="Arial"/>
                <w:color w:val="000000"/>
                <w:lang w:val="en-US"/>
              </w:rPr>
              <w:t>0-49</w:t>
            </w:r>
          </w:p>
        </w:tc>
        <w:tc>
          <w:tcPr>
            <w:tcW w:w="1440" w:type="dxa"/>
          </w:tcPr>
          <w:p w14:paraId="2E8CAFC8" w14:textId="77777777" w:rsidR="00663640" w:rsidRPr="0096307B" w:rsidRDefault="00663640" w:rsidP="00200D52">
            <w:pPr>
              <w:spacing w:after="0"/>
              <w:rPr>
                <w:rFonts w:cs="Arial"/>
                <w:b/>
                <w:bCs/>
                <w:color w:val="000000"/>
                <w:lang w:val="en-US"/>
              </w:rPr>
            </w:pPr>
            <w:r w:rsidRPr="0096307B">
              <w:rPr>
                <w:rFonts w:cs="Arial"/>
                <w:color w:val="000000"/>
                <w:lang w:val="en-US"/>
              </w:rPr>
              <w:t>F</w:t>
            </w:r>
          </w:p>
        </w:tc>
      </w:tr>
    </w:tbl>
    <w:p w14:paraId="214551A3" w14:textId="77777777" w:rsidR="00663640" w:rsidRDefault="00663640" w:rsidP="00642D4D">
      <w:pPr>
        <w:spacing w:line="240" w:lineRule="auto"/>
      </w:pPr>
    </w:p>
    <w:sectPr w:rsidR="00663640" w:rsidSect="009F7FC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2C61F" w14:textId="77777777" w:rsidR="00E238B3" w:rsidRDefault="00E238B3" w:rsidP="002148F6">
      <w:pPr>
        <w:spacing w:after="0" w:line="240" w:lineRule="auto"/>
      </w:pPr>
      <w:r>
        <w:separator/>
      </w:r>
    </w:p>
  </w:endnote>
  <w:endnote w:type="continuationSeparator" w:id="0">
    <w:p w14:paraId="3ECEF8EE" w14:textId="77777777" w:rsidR="00E238B3" w:rsidRDefault="00E238B3" w:rsidP="00214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Lato">
    <w:altName w:val="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131286"/>
      <w:docPartObj>
        <w:docPartGallery w:val="Page Numbers (Bottom of Page)"/>
        <w:docPartUnique/>
      </w:docPartObj>
    </w:sdtPr>
    <w:sdtEndPr>
      <w:rPr>
        <w:noProof/>
      </w:rPr>
    </w:sdtEndPr>
    <w:sdtContent>
      <w:p w14:paraId="7389410E" w14:textId="77777777" w:rsidR="004E008F" w:rsidRDefault="004E008F">
        <w:pPr>
          <w:pStyle w:val="Footer"/>
          <w:jc w:val="right"/>
        </w:pPr>
        <w:r>
          <w:fldChar w:fldCharType="begin"/>
        </w:r>
        <w:r>
          <w:instrText xml:space="preserve"> PAGE   \* MERGEFORMAT </w:instrText>
        </w:r>
        <w:r>
          <w:fldChar w:fldCharType="separate"/>
        </w:r>
        <w:r w:rsidR="000F0979">
          <w:rPr>
            <w:noProof/>
          </w:rPr>
          <w:t>4</w:t>
        </w:r>
        <w:r>
          <w:rPr>
            <w:noProof/>
          </w:rPr>
          <w:fldChar w:fldCharType="end"/>
        </w:r>
      </w:p>
    </w:sdtContent>
  </w:sdt>
  <w:p w14:paraId="7391A248" w14:textId="77777777" w:rsidR="004E008F" w:rsidRDefault="004E0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8A3CB" w14:textId="77777777" w:rsidR="00E238B3" w:rsidRDefault="00E238B3" w:rsidP="002148F6">
      <w:pPr>
        <w:spacing w:after="0" w:line="240" w:lineRule="auto"/>
      </w:pPr>
      <w:r>
        <w:separator/>
      </w:r>
    </w:p>
  </w:footnote>
  <w:footnote w:type="continuationSeparator" w:id="0">
    <w:p w14:paraId="12DBAE57" w14:textId="77777777" w:rsidR="00E238B3" w:rsidRDefault="00E238B3" w:rsidP="00214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C9A7C" w14:textId="603EEA85" w:rsidR="004E008F" w:rsidRPr="003D75ED" w:rsidRDefault="004E008F" w:rsidP="003D75ED">
    <w:pPr>
      <w:pStyle w:val="Header"/>
      <w:jc w:val="center"/>
      <w:rPr>
        <w:sz w:val="20"/>
        <w:szCs w:val="20"/>
      </w:rPr>
    </w:pPr>
    <w:r w:rsidRPr="003D75ED">
      <w:rPr>
        <w:sz w:val="20"/>
        <w:szCs w:val="20"/>
      </w:rPr>
      <w:t>McMaster University</w:t>
    </w:r>
    <w:r>
      <w:rPr>
        <w:sz w:val="20"/>
        <w:szCs w:val="20"/>
      </w:rPr>
      <w:t>,</w:t>
    </w:r>
    <w:r w:rsidRPr="003D75ED">
      <w:rPr>
        <w:sz w:val="20"/>
        <w:szCs w:val="20"/>
      </w:rPr>
      <w:t xml:space="preserve"> Department of </w:t>
    </w:r>
    <w:r w:rsidR="003733D0">
      <w:rPr>
        <w:sz w:val="20"/>
        <w:szCs w:val="20"/>
      </w:rPr>
      <w:t>Sociology</w:t>
    </w:r>
    <w:r>
      <w:rPr>
        <w:sz w:val="20"/>
        <w:szCs w:val="20"/>
      </w:rPr>
      <w:t xml:space="preserve">, </w:t>
    </w:r>
    <w:r w:rsidR="003733D0">
      <w:rPr>
        <w:sz w:val="20"/>
        <w:szCs w:val="20"/>
      </w:rPr>
      <w:t>SOCIOL</w:t>
    </w:r>
    <w:r>
      <w:rPr>
        <w:sz w:val="20"/>
        <w:szCs w:val="20"/>
      </w:rPr>
      <w:t xml:space="preserve"> </w:t>
    </w:r>
    <w:r w:rsidR="007C2F08">
      <w:rPr>
        <w:sz w:val="20"/>
        <w:szCs w:val="20"/>
      </w:rPr>
      <w:t>1Z03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E77DA"/>
    <w:multiLevelType w:val="hybridMultilevel"/>
    <w:tmpl w:val="5856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20ADD"/>
    <w:multiLevelType w:val="hybridMultilevel"/>
    <w:tmpl w:val="45D2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D67582"/>
    <w:multiLevelType w:val="hybridMultilevel"/>
    <w:tmpl w:val="BAD27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17B7017"/>
    <w:multiLevelType w:val="hybridMultilevel"/>
    <w:tmpl w:val="E624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7A7B26"/>
    <w:multiLevelType w:val="hybridMultilevel"/>
    <w:tmpl w:val="4306D1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E624EB8"/>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F27F26"/>
    <w:multiLevelType w:val="hybridMultilevel"/>
    <w:tmpl w:val="5574988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8" w15:restartNumberingAfterBreak="0">
    <w:nsid w:val="63A45628"/>
    <w:multiLevelType w:val="hybridMultilevel"/>
    <w:tmpl w:val="EA069A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2851A7C"/>
    <w:multiLevelType w:val="hybridMultilevel"/>
    <w:tmpl w:val="406615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1"/>
  </w:num>
  <w:num w:numId="5">
    <w:abstractNumId w:val="9"/>
  </w:num>
  <w:num w:numId="6">
    <w:abstractNumId w:val="8"/>
  </w:num>
  <w:num w:numId="7">
    <w:abstractNumId w:val="5"/>
  </w:num>
  <w:num w:numId="8">
    <w:abstractNumId w:val="3"/>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Y2MDUyMDM1MTKzNDdV0lEKTi0uzszPAykwrQUAtkpO8SwAAAA="/>
  </w:docVars>
  <w:rsids>
    <w:rsidRoot w:val="00A03C8F"/>
    <w:rsid w:val="000051B2"/>
    <w:rsid w:val="00016EC9"/>
    <w:rsid w:val="000213DC"/>
    <w:rsid w:val="00041D1E"/>
    <w:rsid w:val="0005556F"/>
    <w:rsid w:val="000950EB"/>
    <w:rsid w:val="000D79C6"/>
    <w:rsid w:val="000F054C"/>
    <w:rsid w:val="000F0979"/>
    <w:rsid w:val="001160DC"/>
    <w:rsid w:val="00132447"/>
    <w:rsid w:val="001D7B03"/>
    <w:rsid w:val="001E0452"/>
    <w:rsid w:val="001E657C"/>
    <w:rsid w:val="00202E10"/>
    <w:rsid w:val="002148F6"/>
    <w:rsid w:val="00231FE1"/>
    <w:rsid w:val="002B1B46"/>
    <w:rsid w:val="002B299A"/>
    <w:rsid w:val="002B5F7F"/>
    <w:rsid w:val="003001FF"/>
    <w:rsid w:val="00301B94"/>
    <w:rsid w:val="0030631B"/>
    <w:rsid w:val="00360155"/>
    <w:rsid w:val="0036363C"/>
    <w:rsid w:val="0036595F"/>
    <w:rsid w:val="003733D0"/>
    <w:rsid w:val="003C0E19"/>
    <w:rsid w:val="003D75ED"/>
    <w:rsid w:val="004323C8"/>
    <w:rsid w:val="00443D27"/>
    <w:rsid w:val="00467794"/>
    <w:rsid w:val="0049575D"/>
    <w:rsid w:val="004B5ED8"/>
    <w:rsid w:val="004B6FA7"/>
    <w:rsid w:val="004E008F"/>
    <w:rsid w:val="004F0A1E"/>
    <w:rsid w:val="00566FA6"/>
    <w:rsid w:val="00576517"/>
    <w:rsid w:val="005A005D"/>
    <w:rsid w:val="005F4D1E"/>
    <w:rsid w:val="00642D4D"/>
    <w:rsid w:val="00662948"/>
    <w:rsid w:val="00663640"/>
    <w:rsid w:val="00720F69"/>
    <w:rsid w:val="00721161"/>
    <w:rsid w:val="00747C9B"/>
    <w:rsid w:val="00764D0C"/>
    <w:rsid w:val="00792C4A"/>
    <w:rsid w:val="007962C5"/>
    <w:rsid w:val="007C2F08"/>
    <w:rsid w:val="007E7AF4"/>
    <w:rsid w:val="008C6F74"/>
    <w:rsid w:val="008E2CC8"/>
    <w:rsid w:val="00952946"/>
    <w:rsid w:val="0096307B"/>
    <w:rsid w:val="00990384"/>
    <w:rsid w:val="009B7F53"/>
    <w:rsid w:val="009F7FC2"/>
    <w:rsid w:val="00A03C8F"/>
    <w:rsid w:val="00A05C89"/>
    <w:rsid w:val="00A10708"/>
    <w:rsid w:val="00A34D0D"/>
    <w:rsid w:val="00A44E46"/>
    <w:rsid w:val="00A45BB2"/>
    <w:rsid w:val="00A60021"/>
    <w:rsid w:val="00A6496E"/>
    <w:rsid w:val="00A726F2"/>
    <w:rsid w:val="00A9006D"/>
    <w:rsid w:val="00AA4467"/>
    <w:rsid w:val="00AD29E4"/>
    <w:rsid w:val="00AF7084"/>
    <w:rsid w:val="00B04407"/>
    <w:rsid w:val="00B461C8"/>
    <w:rsid w:val="00B5115D"/>
    <w:rsid w:val="00B74D6C"/>
    <w:rsid w:val="00BB26FD"/>
    <w:rsid w:val="00BC6D5E"/>
    <w:rsid w:val="00BF3D2E"/>
    <w:rsid w:val="00C7154E"/>
    <w:rsid w:val="00C719EA"/>
    <w:rsid w:val="00C77613"/>
    <w:rsid w:val="00CA25AF"/>
    <w:rsid w:val="00D144C9"/>
    <w:rsid w:val="00D44602"/>
    <w:rsid w:val="00D62A6E"/>
    <w:rsid w:val="00D83623"/>
    <w:rsid w:val="00DC3FB8"/>
    <w:rsid w:val="00DD55CC"/>
    <w:rsid w:val="00DD7FB8"/>
    <w:rsid w:val="00DF6749"/>
    <w:rsid w:val="00E238B3"/>
    <w:rsid w:val="00E4043D"/>
    <w:rsid w:val="00E91288"/>
    <w:rsid w:val="00E95A85"/>
    <w:rsid w:val="00EF366A"/>
    <w:rsid w:val="00F37FDC"/>
    <w:rsid w:val="00F8051E"/>
    <w:rsid w:val="00F834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7B17A"/>
  <w15:docId w15:val="{70F6A11B-1621-483A-A0A2-BA430DEB6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008F"/>
    <w:pPr>
      <w:spacing w:after="240"/>
    </w:pPr>
    <w:rPr>
      <w:rFonts w:ascii="Arial" w:hAnsi="Arial"/>
      <w:sz w:val="24"/>
    </w:rPr>
  </w:style>
  <w:style w:type="paragraph" w:styleId="Heading1">
    <w:name w:val="heading 1"/>
    <w:basedOn w:val="Normal"/>
    <w:next w:val="Normal"/>
    <w:link w:val="Heading1Char"/>
    <w:uiPriority w:val="9"/>
    <w:qFormat/>
    <w:rsid w:val="004E008F"/>
    <w:pPr>
      <w:keepNext/>
      <w:keepLines/>
      <w:spacing w:before="360" w:after="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4E008F"/>
    <w:pPr>
      <w:keepNext/>
      <w:keepLines/>
      <w:spacing w:before="120" w:after="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566FA6"/>
    <w:pPr>
      <w:keepNext/>
      <w:keepLines/>
      <w:spacing w:before="40" w:after="0"/>
      <w:ind w:left="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08F"/>
    <w:rPr>
      <w:rFonts w:ascii="Arial" w:eastAsiaTheme="majorEastAsia" w:hAnsi="Arial" w:cstheme="majorBidi"/>
      <w:b/>
      <w:sz w:val="28"/>
      <w:szCs w:val="32"/>
      <w:u w:val="single"/>
    </w:rPr>
  </w:style>
  <w:style w:type="paragraph" w:styleId="ListParagraph">
    <w:name w:val="List Paragraph"/>
    <w:basedOn w:val="Normal"/>
    <w:uiPriority w:val="34"/>
    <w:qFormat/>
    <w:rsid w:val="009F7FC2"/>
    <w:pPr>
      <w:ind w:left="720"/>
      <w:contextualSpacing/>
    </w:pPr>
  </w:style>
  <w:style w:type="paragraph" w:styleId="Title">
    <w:name w:val="Title"/>
    <w:basedOn w:val="Normal"/>
    <w:next w:val="Normal"/>
    <w:link w:val="TitleChar"/>
    <w:uiPriority w:val="10"/>
    <w:qFormat/>
    <w:rsid w:val="001E657C"/>
    <w:pPr>
      <w:spacing w:after="0" w:line="240" w:lineRule="auto"/>
      <w:contextualSpacing/>
      <w:jc w:val="center"/>
    </w:pPr>
    <w:rPr>
      <w:rFonts w:eastAsiaTheme="majorEastAsia" w:cstheme="majorBidi"/>
      <w:b/>
      <w:caps/>
      <w:spacing w:val="-10"/>
      <w:kern w:val="28"/>
      <w:sz w:val="32"/>
      <w:szCs w:val="56"/>
    </w:rPr>
  </w:style>
  <w:style w:type="character" w:customStyle="1" w:styleId="TitleChar">
    <w:name w:val="Title Char"/>
    <w:basedOn w:val="DefaultParagraphFont"/>
    <w:link w:val="Title"/>
    <w:uiPriority w:val="10"/>
    <w:rsid w:val="001E657C"/>
    <w:rPr>
      <w:rFonts w:ascii="Arial" w:eastAsiaTheme="majorEastAsia" w:hAnsi="Arial" w:cstheme="majorBidi"/>
      <w:b/>
      <w:caps/>
      <w:spacing w:val="-10"/>
      <w:kern w:val="28"/>
      <w:sz w:val="32"/>
      <w:szCs w:val="56"/>
    </w:rPr>
  </w:style>
  <w:style w:type="paragraph" w:styleId="Subtitle">
    <w:name w:val="Subtitle"/>
    <w:basedOn w:val="Normal"/>
    <w:next w:val="Normal"/>
    <w:link w:val="SubtitleChar"/>
    <w:uiPriority w:val="11"/>
    <w:qFormat/>
    <w:rsid w:val="001E657C"/>
    <w:pPr>
      <w:numPr>
        <w:ilvl w:val="1"/>
      </w:numPr>
      <w:jc w:val="center"/>
    </w:pPr>
    <w:rPr>
      <w:rFonts w:eastAsiaTheme="minorEastAsia"/>
      <w:b/>
      <w:spacing w:val="15"/>
    </w:rPr>
  </w:style>
  <w:style w:type="character" w:customStyle="1" w:styleId="SubtitleChar">
    <w:name w:val="Subtitle Char"/>
    <w:basedOn w:val="DefaultParagraphFont"/>
    <w:link w:val="Subtitle"/>
    <w:uiPriority w:val="11"/>
    <w:rsid w:val="001E657C"/>
    <w:rPr>
      <w:rFonts w:ascii="Arial" w:eastAsiaTheme="minorEastAsia" w:hAnsi="Arial"/>
      <w:b/>
      <w:spacing w:val="15"/>
      <w:sz w:val="24"/>
    </w:rPr>
  </w:style>
  <w:style w:type="character" w:styleId="Hyperlink">
    <w:name w:val="Hyperlink"/>
    <w:basedOn w:val="DefaultParagraphFont"/>
    <w:uiPriority w:val="99"/>
    <w:unhideWhenUsed/>
    <w:rsid w:val="001E657C"/>
    <w:rPr>
      <w:color w:val="0563C1" w:themeColor="hyperlink"/>
      <w:u w:val="single"/>
    </w:rPr>
  </w:style>
  <w:style w:type="paragraph" w:styleId="TOC1">
    <w:name w:val="toc 1"/>
    <w:basedOn w:val="Normal"/>
    <w:next w:val="Normal"/>
    <w:autoRedefine/>
    <w:uiPriority w:val="39"/>
    <w:unhideWhenUsed/>
    <w:rsid w:val="001E657C"/>
    <w:pPr>
      <w:spacing w:after="100"/>
    </w:pPr>
  </w:style>
  <w:style w:type="paragraph" w:styleId="TOCHeading">
    <w:name w:val="TOC Heading"/>
    <w:basedOn w:val="Heading1"/>
    <w:next w:val="Normal"/>
    <w:uiPriority w:val="39"/>
    <w:unhideWhenUsed/>
    <w:qFormat/>
    <w:rsid w:val="00B74D6C"/>
    <w:pPr>
      <w:outlineLvl w:val="9"/>
    </w:pPr>
    <w:rPr>
      <w:rFonts w:asciiTheme="majorHAnsi" w:hAnsiTheme="majorHAnsi"/>
      <w:b w:val="0"/>
      <w:color w:val="2E74B5" w:themeColor="accent1" w:themeShade="BF"/>
      <w:sz w:val="32"/>
      <w:u w:val="none"/>
    </w:rPr>
  </w:style>
  <w:style w:type="character" w:customStyle="1" w:styleId="Heading2Char">
    <w:name w:val="Heading 2 Char"/>
    <w:basedOn w:val="DefaultParagraphFont"/>
    <w:link w:val="Heading2"/>
    <w:uiPriority w:val="9"/>
    <w:rsid w:val="004E008F"/>
    <w:rPr>
      <w:rFonts w:ascii="Arial" w:eastAsiaTheme="majorEastAsia" w:hAnsi="Arial" w:cstheme="majorBidi"/>
      <w:b/>
      <w:sz w:val="26"/>
      <w:szCs w:val="26"/>
    </w:rPr>
  </w:style>
  <w:style w:type="paragraph" w:styleId="Header">
    <w:name w:val="header"/>
    <w:basedOn w:val="Normal"/>
    <w:link w:val="HeaderChar"/>
    <w:uiPriority w:val="99"/>
    <w:unhideWhenUsed/>
    <w:rsid w:val="00214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8F6"/>
    <w:rPr>
      <w:rFonts w:ascii="Arial" w:hAnsi="Arial"/>
      <w:sz w:val="24"/>
    </w:rPr>
  </w:style>
  <w:style w:type="paragraph" w:styleId="Footer">
    <w:name w:val="footer"/>
    <w:basedOn w:val="Normal"/>
    <w:link w:val="FooterChar"/>
    <w:uiPriority w:val="99"/>
    <w:unhideWhenUsed/>
    <w:rsid w:val="00214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8F6"/>
    <w:rPr>
      <w:rFonts w:ascii="Arial" w:hAnsi="Arial"/>
      <w:sz w:val="24"/>
    </w:rPr>
  </w:style>
  <w:style w:type="paragraph" w:styleId="TOC2">
    <w:name w:val="toc 2"/>
    <w:basedOn w:val="Normal"/>
    <w:next w:val="Normal"/>
    <w:autoRedefine/>
    <w:uiPriority w:val="39"/>
    <w:unhideWhenUsed/>
    <w:rsid w:val="002148F6"/>
    <w:pPr>
      <w:spacing w:after="100"/>
      <w:ind w:left="240"/>
    </w:pPr>
  </w:style>
  <w:style w:type="character" w:customStyle="1" w:styleId="Heading3Char">
    <w:name w:val="Heading 3 Char"/>
    <w:basedOn w:val="DefaultParagraphFont"/>
    <w:link w:val="Heading3"/>
    <w:uiPriority w:val="9"/>
    <w:rsid w:val="00566FA6"/>
    <w:rPr>
      <w:rFonts w:ascii="Arial" w:eastAsiaTheme="majorEastAsia" w:hAnsi="Arial" w:cstheme="majorBidi"/>
      <w:b/>
      <w:sz w:val="24"/>
      <w:szCs w:val="24"/>
    </w:rPr>
  </w:style>
  <w:style w:type="paragraph" w:styleId="TOC3">
    <w:name w:val="toc 3"/>
    <w:basedOn w:val="Normal"/>
    <w:next w:val="Normal"/>
    <w:autoRedefine/>
    <w:uiPriority w:val="39"/>
    <w:unhideWhenUsed/>
    <w:rsid w:val="003D75ED"/>
    <w:pPr>
      <w:spacing w:after="100"/>
      <w:ind w:left="480"/>
    </w:pPr>
  </w:style>
  <w:style w:type="table" w:styleId="TableGrid">
    <w:name w:val="Table Grid"/>
    <w:basedOn w:val="TableNormal"/>
    <w:uiPriority w:val="59"/>
    <w:rsid w:val="0096307B"/>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5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5A85"/>
    <w:rPr>
      <w:rFonts w:ascii="Tahoma" w:hAnsi="Tahoma" w:cs="Tahoma"/>
      <w:sz w:val="16"/>
      <w:szCs w:val="16"/>
    </w:rPr>
  </w:style>
  <w:style w:type="character" w:styleId="UnresolvedMention">
    <w:name w:val="Unresolved Mention"/>
    <w:basedOn w:val="DefaultParagraphFont"/>
    <w:uiPriority w:val="99"/>
    <w:semiHidden/>
    <w:unhideWhenUsed/>
    <w:rsid w:val="00663640"/>
    <w:rPr>
      <w:color w:val="605E5C"/>
      <w:shd w:val="clear" w:color="auto" w:fill="E1DFDD"/>
    </w:rPr>
  </w:style>
  <w:style w:type="paragraph" w:styleId="BodyText">
    <w:name w:val="Body Text"/>
    <w:basedOn w:val="Normal"/>
    <w:link w:val="BodyTextChar"/>
    <w:uiPriority w:val="1"/>
    <w:qFormat/>
    <w:rsid w:val="00663640"/>
    <w:pPr>
      <w:widowControl w:val="0"/>
      <w:autoSpaceDE w:val="0"/>
      <w:autoSpaceDN w:val="0"/>
      <w:spacing w:after="0" w:line="240" w:lineRule="auto"/>
    </w:pPr>
    <w:rPr>
      <w:rFonts w:ascii="Arial Narrow" w:eastAsia="Arial Narrow" w:hAnsi="Arial Narrow" w:cs="Arial Narrow"/>
      <w:szCs w:val="24"/>
    </w:rPr>
  </w:style>
  <w:style w:type="character" w:customStyle="1" w:styleId="BodyTextChar">
    <w:name w:val="Body Text Char"/>
    <w:basedOn w:val="DefaultParagraphFont"/>
    <w:link w:val="BodyText"/>
    <w:uiPriority w:val="1"/>
    <w:rsid w:val="00663640"/>
    <w:rPr>
      <w:rFonts w:ascii="Arial Narrow" w:eastAsia="Arial Narrow" w:hAnsi="Arial Narrow" w:cs="Arial Narrow"/>
      <w:sz w:val="24"/>
      <w:szCs w:val="24"/>
    </w:rPr>
  </w:style>
  <w:style w:type="paragraph" w:customStyle="1" w:styleId="FreeForm">
    <w:name w:val="Free Form"/>
    <w:uiPriority w:val="99"/>
    <w:rsid w:val="00A44E46"/>
    <w:pPr>
      <w:spacing w:after="0" w:line="240" w:lineRule="auto"/>
    </w:pPr>
    <w:rPr>
      <w:rFonts w:ascii="Helvetica" w:eastAsia="ヒラギノ角ゴ Pro W3" w:hAnsi="Helvetica" w:cs="Times New Roman"/>
      <w:color w:val="000000"/>
      <w:sz w:val="24"/>
      <w:szCs w:val="20"/>
    </w:rPr>
  </w:style>
  <w:style w:type="table" w:customStyle="1" w:styleId="TableGrid1">
    <w:name w:val="Table Grid1"/>
    <w:basedOn w:val="TableNormal"/>
    <w:next w:val="TableGrid"/>
    <w:uiPriority w:val="39"/>
    <w:locked/>
    <w:rsid w:val="00A6002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80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cmaster.ca/academicintegrity" TargetMode="External"/><Relationship Id="rId18" Type="http://schemas.openxmlformats.org/officeDocument/2006/relationships/hyperlink" Target="https://secretariat.mcmaster.ca/app/uploads/2019/02/Academic-Accommodation-for-Religious-Indigenous-and-Spiritual-Observances-Policy-on.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atalogue.pearsoned.ca/educator/product/REVEL-Access-Card-for-Exploring-Sociology-Fifth-Edition/9780136510697.page" TargetMode="External"/><Relationship Id="rId17" Type="http://schemas.openxmlformats.org/officeDocument/2006/relationships/hyperlink" Target="http://www.mcmaster.ca/policy/Students-AcademicStudies/AcademicAccommodation-StudentsWithDisabilities.pdf" TargetMode="External"/><Relationship Id="rId2" Type="http://schemas.openxmlformats.org/officeDocument/2006/relationships/numbering" Target="numbering.xml"/><Relationship Id="rId16" Type="http://schemas.openxmlformats.org/officeDocument/2006/relationships/hyperlink" Target="mailto:sas@mcmaster.ca%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rku.zoom.us/meeting/register/tJwkd-ChqD8tHNQF-7Qs6gCd8Eq-Tip1OiR_" TargetMode="External"/><Relationship Id="rId5" Type="http://schemas.openxmlformats.org/officeDocument/2006/relationships/webSettings" Target="webSettings.xml"/><Relationship Id="rId15" Type="http://schemas.openxmlformats.org/officeDocument/2006/relationships/hyperlink" Target="https://sas.mcmaster.ca/" TargetMode="External"/><Relationship Id="rId10" Type="http://schemas.openxmlformats.org/officeDocument/2006/relationships/hyperlink" Target="mailto:khayams@mcmaster.ca" TargetMode="External"/><Relationship Id="rId19" Type="http://schemas.openxmlformats.org/officeDocument/2006/relationships/hyperlink" Target="https://secretariat.mcmaster.ca/app/uploads/Code-of-Student-Rights-and-Responsibilities.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cmaster.ca/academicinteg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6385D-400E-4F0A-89CD-65FC36DBC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2058</Words>
  <Characters>11735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Colwell, Colleen</cp:lastModifiedBy>
  <cp:revision>2</cp:revision>
  <dcterms:created xsi:type="dcterms:W3CDTF">2022-04-07T18:09:00Z</dcterms:created>
  <dcterms:modified xsi:type="dcterms:W3CDTF">2022-04-07T18:09:00Z</dcterms:modified>
</cp:coreProperties>
</file>